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B4" w:rsidRDefault="00113DB4" w:rsidP="00113DB4">
      <w:pPr>
        <w:shd w:val="clear" w:color="auto" w:fill="FFFFFF" w:themeFill="background1"/>
        <w:jc w:val="center"/>
        <w:rPr>
          <w:rFonts w:ascii="Times New Roman" w:hAnsi="Times New Roman" w:cs="Times New Roman"/>
          <w:b/>
          <w:sz w:val="28"/>
          <w:szCs w:val="28"/>
        </w:rPr>
      </w:pPr>
    </w:p>
    <w:p w:rsidR="001E0163" w:rsidRPr="0067455A" w:rsidRDefault="001E0163" w:rsidP="00113DB4">
      <w:pPr>
        <w:shd w:val="clear" w:color="auto" w:fill="FFFFFF" w:themeFill="background1"/>
        <w:jc w:val="center"/>
        <w:rPr>
          <w:rFonts w:ascii="Times New Roman" w:hAnsi="Times New Roman" w:cs="Times New Roman"/>
          <w:b/>
          <w:sz w:val="20"/>
          <w:szCs w:val="20"/>
        </w:rPr>
      </w:pPr>
    </w:p>
    <w:p w:rsidR="00113DB4" w:rsidRPr="0067455A" w:rsidRDefault="00113DB4" w:rsidP="00113DB4">
      <w:pPr>
        <w:shd w:val="clear" w:color="auto" w:fill="FFFFFF" w:themeFill="background1"/>
        <w:jc w:val="center"/>
        <w:rPr>
          <w:rFonts w:ascii="Times New Roman" w:hAnsi="Times New Roman" w:cs="Times New Roman"/>
          <w:b/>
          <w:sz w:val="20"/>
          <w:szCs w:val="20"/>
        </w:rPr>
      </w:pPr>
      <w:r w:rsidRPr="0067455A">
        <w:rPr>
          <w:rFonts w:ascii="Times New Roman" w:hAnsi="Times New Roman" w:cs="Times New Roman"/>
          <w:b/>
          <w:sz w:val="20"/>
          <w:szCs w:val="20"/>
        </w:rPr>
        <w:t>Пояснительная записка</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Настоящая программа по русскому языку для 10 класса составлена на основе Федерального компонента государственного стандарта среднего общего образования, Федеральной программы для общеобразовательных учреждений по предмету «Русский язык», рассчитана на 102 часа в год (3 часа в неделю) и написана на основании следующих нормативных документов:</w:t>
      </w:r>
    </w:p>
    <w:p w:rsidR="001E0163"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 xml:space="preserve">1.Программы курса «Русский язык»10-11 классы. Базовый уровень/ авт.-сост. Н.Г. Гольцова – М.: ООО </w:t>
      </w:r>
      <w:r w:rsidR="001E0163" w:rsidRPr="0067455A">
        <w:rPr>
          <w:rFonts w:ascii="Times New Roman" w:eastAsia="Times New Roman" w:hAnsi="Times New Roman" w:cs="Times New Roman"/>
          <w:sz w:val="20"/>
          <w:szCs w:val="20"/>
          <w:lang w:eastAsia="ru-RU"/>
        </w:rPr>
        <w:t>«Русское слово-учебник», 2018 г</w:t>
      </w:r>
    </w:p>
    <w:p w:rsidR="001E0163" w:rsidRPr="0067455A" w:rsidRDefault="001E0163" w:rsidP="001E0163">
      <w:pPr>
        <w:spacing w:after="0" w:line="240" w:lineRule="auto"/>
        <w:ind w:firstLine="567"/>
        <w:rPr>
          <w:rFonts w:ascii="Times New Roman" w:eastAsia="Times New Roman" w:hAnsi="Times New Roman" w:cs="Times New Roman"/>
          <w:b/>
          <w:bCs/>
          <w:sz w:val="20"/>
          <w:szCs w:val="20"/>
          <w:lang w:eastAsia="ru-RU"/>
        </w:rPr>
      </w:pPr>
    </w:p>
    <w:p w:rsidR="001E0163" w:rsidRPr="0067455A" w:rsidRDefault="001E0163" w:rsidP="001E016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Рабочая программа по русскому языку для 10 класса составлена в соответствии со следующими нормативно-правовыми инструктивно-методическими  документами:</w:t>
      </w:r>
    </w:p>
    <w:p w:rsidR="001E0163" w:rsidRPr="0067455A" w:rsidRDefault="001E0163" w:rsidP="001E016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1. Федеральным законом от 29.12.2012 №273- ФЗ «Об образованиив РФ» п.5ч.3ст.47; п.1 ч.1ст.4.</w:t>
      </w:r>
    </w:p>
    <w:p w:rsidR="001E0163" w:rsidRPr="0067455A" w:rsidRDefault="001E0163" w:rsidP="001E016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2. Приказом Министерства образования и науки РФ «Об утверждении и введении в действие федерального государственного образовательного стандарта от17.12.2010 №1897;</w:t>
      </w:r>
    </w:p>
    <w:p w:rsidR="001E0163" w:rsidRPr="0067455A" w:rsidRDefault="001E0163" w:rsidP="001E016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3. Приказом Министерства образования и науки РФ от 29 декабря 2014 года №1644 «О внесении изменений в приказ  Министерства образования и науки РФ от 17 декабря 2010 года № 1897 ;</w:t>
      </w:r>
    </w:p>
    <w:p w:rsidR="001E0163" w:rsidRPr="0067455A" w:rsidRDefault="001E0163" w:rsidP="001E016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4. Приказом Министерства образования и науки РФ от 31 12.2015 № 1577 «О внесении изменений в федеральный государственный образовательный стандарт ООО, утверждённый приказом Министерства образования и науки РФ от17 декабря 2010 года № 1897;</w:t>
      </w:r>
    </w:p>
    <w:p w:rsidR="001E0163" w:rsidRPr="0067455A" w:rsidRDefault="001E0163" w:rsidP="001E016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5. Приказом Минпросвещения России от 22.11.20159 года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  Федеральным перечнем  учебников, рекомендованных (допущенных) Министерством образования и науки РФ к использованию в образовательном процессе  в общеобразовательных школах.</w:t>
      </w:r>
    </w:p>
    <w:p w:rsidR="001E0163" w:rsidRPr="0067455A" w:rsidRDefault="001E0163" w:rsidP="001E016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6. Локальных актов СП МБОУ СОШ №2</w:t>
      </w:r>
    </w:p>
    <w:p w:rsidR="001E0163" w:rsidRPr="0067455A" w:rsidRDefault="001E0163" w:rsidP="001E016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 Устава МБОУ СОШ №2 г.Алагира;</w:t>
      </w:r>
    </w:p>
    <w:p w:rsidR="001E0163" w:rsidRPr="0067455A" w:rsidRDefault="001E0163" w:rsidP="001E016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 Учебного плана  на 2021-2022 учебный год;</w:t>
      </w:r>
    </w:p>
    <w:p w:rsidR="001E0163" w:rsidRPr="0067455A" w:rsidRDefault="001E0163" w:rsidP="001E016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 Положения о рабочей программе СП МБОУ СОШ №2 г.Алагира;</w:t>
      </w:r>
    </w:p>
    <w:p w:rsidR="001E0163" w:rsidRPr="0067455A" w:rsidRDefault="001E0163" w:rsidP="001E016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 ООП ФГОС ООО СП МБОУ СОШ №2 г.Алагира на 2021-2022 учебный год.</w:t>
      </w:r>
    </w:p>
    <w:p w:rsidR="001E0163" w:rsidRPr="0067455A" w:rsidRDefault="001E0163" w:rsidP="001E016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7. Примерной основной образовательной программы, а также планируемых результатов основного общего образования, Программы курса «Русский язык»10-11 классы. Базовый уровень/ авт.-сост. Н.Г. Гольцова</w:t>
      </w:r>
      <w:r w:rsidR="00FA7324" w:rsidRPr="0067455A">
        <w:rPr>
          <w:rFonts w:ascii="Times New Roman" w:eastAsia="Times New Roman" w:hAnsi="Times New Roman" w:cs="Times New Roman"/>
          <w:sz w:val="20"/>
          <w:szCs w:val="20"/>
          <w:lang w:eastAsia="ru-RU"/>
        </w:rPr>
        <w:t xml:space="preserve"> и др.</w:t>
      </w:r>
      <w:r w:rsidRPr="0067455A">
        <w:rPr>
          <w:rFonts w:ascii="Times New Roman" w:eastAsia="Times New Roman" w:hAnsi="Times New Roman" w:cs="Times New Roman"/>
          <w:sz w:val="20"/>
          <w:szCs w:val="20"/>
          <w:lang w:eastAsia="ru-RU"/>
        </w:rPr>
        <w:t xml:space="preserve"> – М.: ООО «Русское слово-учебник», 2018 г</w:t>
      </w:r>
    </w:p>
    <w:p w:rsidR="001E0163" w:rsidRPr="0067455A" w:rsidRDefault="001E0163" w:rsidP="001E016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Рабочая программа ориентирована на учебник:</w:t>
      </w:r>
    </w:p>
    <w:p w:rsidR="001E0163" w:rsidRPr="0067455A" w:rsidRDefault="001E0163" w:rsidP="001E016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3275"/>
        <w:gridCol w:w="1127"/>
        <w:gridCol w:w="1904"/>
      </w:tblGrid>
      <w:tr w:rsidR="001E0163" w:rsidRPr="0067455A" w:rsidTr="000736D1">
        <w:tc>
          <w:tcPr>
            <w:tcW w:w="2766" w:type="dxa"/>
            <w:shd w:val="clear" w:color="auto" w:fill="auto"/>
          </w:tcPr>
          <w:p w:rsidR="001E0163" w:rsidRPr="0067455A" w:rsidRDefault="001E0163" w:rsidP="001E0163">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7455A">
              <w:rPr>
                <w:rFonts w:ascii="Times New Roman" w:eastAsia="Times New Roman" w:hAnsi="Times New Roman" w:cs="Times New Roman"/>
                <w:b/>
                <w:sz w:val="20"/>
                <w:szCs w:val="20"/>
                <w:lang w:eastAsia="ru-RU"/>
              </w:rPr>
              <w:t>Автор/Авторский коллектив</w:t>
            </w:r>
          </w:p>
        </w:tc>
        <w:tc>
          <w:tcPr>
            <w:tcW w:w="3275" w:type="dxa"/>
            <w:shd w:val="clear" w:color="auto" w:fill="auto"/>
          </w:tcPr>
          <w:p w:rsidR="001E0163" w:rsidRPr="0067455A" w:rsidRDefault="001E0163" w:rsidP="001E0163">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7455A">
              <w:rPr>
                <w:rFonts w:ascii="Times New Roman" w:eastAsia="Times New Roman" w:hAnsi="Times New Roman" w:cs="Times New Roman"/>
                <w:b/>
                <w:sz w:val="20"/>
                <w:szCs w:val="20"/>
                <w:lang w:eastAsia="ru-RU"/>
              </w:rPr>
              <w:t>Название учебника</w:t>
            </w:r>
          </w:p>
        </w:tc>
        <w:tc>
          <w:tcPr>
            <w:tcW w:w="1127" w:type="dxa"/>
            <w:shd w:val="clear" w:color="auto" w:fill="auto"/>
          </w:tcPr>
          <w:p w:rsidR="001E0163" w:rsidRPr="0067455A" w:rsidRDefault="001E0163" w:rsidP="001E0163">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7455A">
              <w:rPr>
                <w:rFonts w:ascii="Times New Roman" w:eastAsia="Times New Roman" w:hAnsi="Times New Roman" w:cs="Times New Roman"/>
                <w:b/>
                <w:sz w:val="20"/>
                <w:szCs w:val="20"/>
                <w:lang w:eastAsia="ru-RU"/>
              </w:rPr>
              <w:t>Класс</w:t>
            </w:r>
          </w:p>
        </w:tc>
        <w:tc>
          <w:tcPr>
            <w:tcW w:w="1904" w:type="dxa"/>
            <w:shd w:val="clear" w:color="auto" w:fill="auto"/>
          </w:tcPr>
          <w:p w:rsidR="001E0163" w:rsidRPr="0067455A" w:rsidRDefault="001E0163" w:rsidP="001E0163">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7455A">
              <w:rPr>
                <w:rFonts w:ascii="Times New Roman" w:eastAsia="Times New Roman" w:hAnsi="Times New Roman" w:cs="Times New Roman"/>
                <w:b/>
                <w:sz w:val="20"/>
                <w:szCs w:val="20"/>
                <w:lang w:eastAsia="ru-RU"/>
              </w:rPr>
              <w:t>Издательство</w:t>
            </w:r>
          </w:p>
        </w:tc>
      </w:tr>
      <w:tr w:rsidR="001E0163" w:rsidRPr="0067455A" w:rsidTr="000736D1">
        <w:tc>
          <w:tcPr>
            <w:tcW w:w="2766" w:type="dxa"/>
            <w:shd w:val="clear" w:color="auto" w:fill="auto"/>
          </w:tcPr>
          <w:p w:rsidR="001E0163" w:rsidRPr="0067455A" w:rsidRDefault="00FA7324" w:rsidP="001E01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455A">
              <w:rPr>
                <w:rFonts w:ascii="Times New Roman" w:eastAsia="Calibri" w:hAnsi="Times New Roman" w:cs="Times New Roman"/>
                <w:bCs/>
                <w:iCs/>
                <w:sz w:val="20"/>
                <w:szCs w:val="20"/>
                <w:lang w:eastAsia="ru-RU"/>
              </w:rPr>
              <w:t>Н.Г.Гольцов,  И.В.Шамшин, М.А.Мищерина.</w:t>
            </w:r>
          </w:p>
        </w:tc>
        <w:tc>
          <w:tcPr>
            <w:tcW w:w="3275" w:type="dxa"/>
            <w:shd w:val="clear" w:color="auto" w:fill="auto"/>
          </w:tcPr>
          <w:p w:rsidR="001E0163" w:rsidRPr="0067455A" w:rsidRDefault="001E0163" w:rsidP="00FA7324">
            <w:pPr>
              <w:autoSpaceDE w:val="0"/>
              <w:autoSpaceDN w:val="0"/>
              <w:adjustRightInd w:val="0"/>
              <w:spacing w:after="0" w:line="240" w:lineRule="auto"/>
              <w:rPr>
                <w:rFonts w:ascii="Times New Roman" w:eastAsia="Times New Roman" w:hAnsi="Times New Roman" w:cs="Times New Roman"/>
                <w:sz w:val="20"/>
                <w:szCs w:val="20"/>
                <w:lang w:eastAsia="ru-RU"/>
              </w:rPr>
            </w:pPr>
            <w:r w:rsidRPr="0067455A">
              <w:rPr>
                <w:rFonts w:ascii="Times New Roman" w:eastAsia="Calibri" w:hAnsi="Times New Roman" w:cs="Times New Roman"/>
                <w:sz w:val="20"/>
                <w:szCs w:val="20"/>
                <w:lang w:eastAsia="ru-RU"/>
              </w:rPr>
              <w:t>Русский язык. У</w:t>
            </w:r>
            <w:r w:rsidR="00FA7324" w:rsidRPr="0067455A">
              <w:rPr>
                <w:rFonts w:ascii="Times New Roman" w:eastAsia="Calibri" w:hAnsi="Times New Roman" w:cs="Times New Roman"/>
                <w:sz w:val="20"/>
                <w:szCs w:val="20"/>
                <w:lang w:eastAsia="ru-RU"/>
              </w:rPr>
              <w:t xml:space="preserve">чебник для 10-11 классов общеобразовательных организаций. В двух </w:t>
            </w:r>
            <w:r w:rsidRPr="0067455A">
              <w:rPr>
                <w:rFonts w:ascii="Times New Roman" w:eastAsia="Calibri" w:hAnsi="Times New Roman" w:cs="Times New Roman"/>
                <w:sz w:val="20"/>
                <w:szCs w:val="20"/>
                <w:lang w:eastAsia="ru-RU"/>
              </w:rPr>
              <w:t xml:space="preserve"> ч</w:t>
            </w:r>
            <w:r w:rsidR="00FA7324" w:rsidRPr="0067455A">
              <w:rPr>
                <w:rFonts w:ascii="Times New Roman" w:eastAsia="Calibri" w:hAnsi="Times New Roman" w:cs="Times New Roman"/>
                <w:sz w:val="20"/>
                <w:szCs w:val="20"/>
                <w:lang w:eastAsia="ru-RU"/>
              </w:rPr>
              <w:t>астях</w:t>
            </w:r>
            <w:r w:rsidRPr="0067455A">
              <w:rPr>
                <w:rFonts w:ascii="Times New Roman" w:eastAsia="Calibri" w:hAnsi="Times New Roman" w:cs="Times New Roman"/>
                <w:sz w:val="20"/>
                <w:szCs w:val="20"/>
                <w:lang w:eastAsia="ru-RU"/>
              </w:rPr>
              <w:t>.</w:t>
            </w:r>
          </w:p>
        </w:tc>
        <w:tc>
          <w:tcPr>
            <w:tcW w:w="1127" w:type="dxa"/>
            <w:shd w:val="clear" w:color="auto" w:fill="auto"/>
          </w:tcPr>
          <w:p w:rsidR="001E0163" w:rsidRPr="0067455A" w:rsidRDefault="00FA7324" w:rsidP="001E01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10</w:t>
            </w:r>
            <w:r w:rsidR="001E0163" w:rsidRPr="0067455A">
              <w:rPr>
                <w:rFonts w:ascii="Times New Roman" w:eastAsia="Times New Roman" w:hAnsi="Times New Roman" w:cs="Times New Roman"/>
                <w:sz w:val="20"/>
                <w:szCs w:val="20"/>
                <w:lang w:eastAsia="ru-RU"/>
              </w:rPr>
              <w:t xml:space="preserve"> класс</w:t>
            </w:r>
          </w:p>
        </w:tc>
        <w:tc>
          <w:tcPr>
            <w:tcW w:w="1904" w:type="dxa"/>
            <w:shd w:val="clear" w:color="auto" w:fill="auto"/>
          </w:tcPr>
          <w:p w:rsidR="001E0163" w:rsidRPr="0067455A" w:rsidRDefault="00FA7324" w:rsidP="001E01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455A">
              <w:rPr>
                <w:rFonts w:ascii="Times New Roman" w:eastAsia="Calibri" w:hAnsi="Times New Roman" w:cs="Times New Roman"/>
                <w:sz w:val="20"/>
                <w:szCs w:val="20"/>
                <w:lang w:eastAsia="ru-RU"/>
              </w:rPr>
              <w:t>М.,  «Русское слово», 2018</w:t>
            </w:r>
            <w:r w:rsidR="001E0163" w:rsidRPr="0067455A">
              <w:rPr>
                <w:rFonts w:ascii="Times New Roman" w:eastAsia="Calibri" w:hAnsi="Times New Roman" w:cs="Times New Roman"/>
                <w:sz w:val="20"/>
                <w:szCs w:val="20"/>
                <w:lang w:eastAsia="ru-RU"/>
              </w:rPr>
              <w:t>.</w:t>
            </w:r>
          </w:p>
        </w:tc>
      </w:tr>
    </w:tbl>
    <w:p w:rsidR="001E0163" w:rsidRPr="0067455A" w:rsidRDefault="001E0163" w:rsidP="00113DB4">
      <w:pPr>
        <w:shd w:val="clear" w:color="auto" w:fill="FFFFFF"/>
        <w:spacing w:after="150"/>
        <w:rPr>
          <w:rFonts w:ascii="Times New Roman" w:eastAsia="Times New Roman" w:hAnsi="Times New Roman" w:cs="Times New Roman"/>
          <w:sz w:val="20"/>
          <w:szCs w:val="20"/>
          <w:lang w:eastAsia="ru-RU"/>
        </w:rPr>
      </w:pPr>
    </w:p>
    <w:p w:rsidR="00113DB4" w:rsidRPr="0067455A" w:rsidRDefault="00113DB4" w:rsidP="000736D1">
      <w:pPr>
        <w:shd w:val="clear" w:color="auto" w:fill="FFFFFF"/>
        <w:spacing w:after="150"/>
        <w:jc w:val="center"/>
        <w:rPr>
          <w:rFonts w:ascii="Times New Roman" w:eastAsia="Times New Roman" w:hAnsi="Times New Roman" w:cs="Times New Roman"/>
          <w:sz w:val="20"/>
          <w:szCs w:val="20"/>
          <w:lang w:eastAsia="ru-RU"/>
        </w:rPr>
      </w:pPr>
      <w:r w:rsidRPr="0067455A">
        <w:rPr>
          <w:rFonts w:ascii="Times New Roman" w:eastAsia="Times New Roman" w:hAnsi="Times New Roman" w:cs="Times New Roman"/>
          <w:b/>
          <w:bCs/>
          <w:sz w:val="20"/>
          <w:szCs w:val="20"/>
          <w:lang w:eastAsia="ru-RU"/>
        </w:rPr>
        <w:t>Цели изучения</w:t>
      </w:r>
      <w:r w:rsidRPr="0067455A">
        <w:rPr>
          <w:rFonts w:ascii="Times New Roman" w:eastAsia="Times New Roman" w:hAnsi="Times New Roman" w:cs="Times New Roman"/>
          <w:sz w:val="20"/>
          <w:szCs w:val="20"/>
          <w:lang w:eastAsia="ru-RU"/>
        </w:rPr>
        <w:t>:</w:t>
      </w:r>
    </w:p>
    <w:p w:rsidR="00113DB4" w:rsidRPr="0067455A" w:rsidRDefault="00113DB4" w:rsidP="00113DB4">
      <w:pPr>
        <w:numPr>
          <w:ilvl w:val="0"/>
          <w:numId w:val="1"/>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b/>
          <w:bCs/>
          <w:sz w:val="20"/>
          <w:szCs w:val="20"/>
          <w:lang w:eastAsia="ru-RU"/>
        </w:rPr>
        <w:t>овладение</w:t>
      </w:r>
      <w:r w:rsidRPr="0067455A">
        <w:rPr>
          <w:rFonts w:ascii="Times New Roman" w:eastAsia="Times New Roman" w:hAnsi="Times New Roman" w:cs="Times New Roman"/>
          <w:sz w:val="20"/>
          <w:szCs w:val="20"/>
          <w:lang w:eastAsia="ru-RU"/>
        </w:rPr>
        <w:t> </w:t>
      </w:r>
      <w:r w:rsidRPr="0067455A">
        <w:rPr>
          <w:rFonts w:ascii="Times New Roman" w:eastAsia="Times New Roman" w:hAnsi="Times New Roman" w:cs="Times New Roman"/>
          <w:b/>
          <w:bCs/>
          <w:sz w:val="20"/>
          <w:szCs w:val="20"/>
          <w:lang w:eastAsia="ru-RU"/>
        </w:rPr>
        <w:t>системой </w:t>
      </w:r>
      <w:r w:rsidRPr="0067455A">
        <w:rPr>
          <w:rFonts w:ascii="Times New Roman" w:eastAsia="Times New Roman" w:hAnsi="Times New Roman" w:cs="Times New Roman"/>
          <w:sz w:val="20"/>
          <w:szCs w:val="20"/>
          <w:lang w:eastAsia="ru-RU"/>
        </w:rPr>
        <w:t>лингвистических знаний и умений, необходимых для применения в практической деятельности, изучения смежных дисциплин, продолжения образования, расширение активного и пассивного словарного запаса учащихся, более полное овладение грам</w:t>
      </w:r>
      <w:r w:rsidRPr="0067455A">
        <w:rPr>
          <w:rFonts w:ascii="Times New Roman" w:eastAsia="Times New Roman" w:hAnsi="Times New Roman" w:cs="Times New Roman"/>
          <w:sz w:val="20"/>
          <w:szCs w:val="20"/>
          <w:lang w:eastAsia="ru-RU"/>
        </w:rPr>
        <w:softHyphen/>
        <w:t>матическим строем родного языка, овладение системой стилистиче</w:t>
      </w:r>
      <w:r w:rsidRPr="0067455A">
        <w:rPr>
          <w:rFonts w:ascii="Times New Roman" w:eastAsia="Times New Roman" w:hAnsi="Times New Roman" w:cs="Times New Roman"/>
          <w:sz w:val="20"/>
          <w:szCs w:val="20"/>
          <w:lang w:eastAsia="ru-RU"/>
        </w:rPr>
        <w:softHyphen/>
        <w:t>ских разновидностей речи, овладение нормами языка;</w:t>
      </w:r>
    </w:p>
    <w:p w:rsidR="00113DB4" w:rsidRPr="0067455A" w:rsidRDefault="00113DB4" w:rsidP="00113DB4">
      <w:pPr>
        <w:numPr>
          <w:ilvl w:val="0"/>
          <w:numId w:val="1"/>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о</w:t>
      </w:r>
      <w:r w:rsidRPr="0067455A">
        <w:rPr>
          <w:rFonts w:ascii="Times New Roman" w:eastAsia="Times New Roman" w:hAnsi="Times New Roman" w:cs="Times New Roman"/>
          <w:b/>
          <w:bCs/>
          <w:sz w:val="20"/>
          <w:szCs w:val="20"/>
          <w:lang w:eastAsia="ru-RU"/>
        </w:rPr>
        <w:t>владение орфографией и пунктуацией, формирование</w:t>
      </w:r>
      <w:r w:rsidRPr="0067455A">
        <w:rPr>
          <w:rFonts w:ascii="Times New Roman" w:eastAsia="Times New Roman" w:hAnsi="Times New Roman" w:cs="Times New Roman"/>
          <w:sz w:val="20"/>
          <w:szCs w:val="20"/>
          <w:lang w:eastAsia="ru-RU"/>
        </w:rPr>
        <w:t> относи</w:t>
      </w:r>
      <w:r w:rsidRPr="0067455A">
        <w:rPr>
          <w:rFonts w:ascii="Times New Roman" w:eastAsia="Times New Roman" w:hAnsi="Times New Roman" w:cs="Times New Roman"/>
          <w:sz w:val="20"/>
          <w:szCs w:val="20"/>
          <w:lang w:eastAsia="ru-RU"/>
        </w:rPr>
        <w:softHyphen/>
        <w:t>тельной орфографической и пунктуационной грамотности на основе отобранного школьного минимума орфограмм и пунктуационных пра</w:t>
      </w:r>
      <w:r w:rsidRPr="0067455A">
        <w:rPr>
          <w:rFonts w:ascii="Times New Roman" w:eastAsia="Times New Roman" w:hAnsi="Times New Roman" w:cs="Times New Roman"/>
          <w:sz w:val="20"/>
          <w:szCs w:val="20"/>
          <w:lang w:eastAsia="ru-RU"/>
        </w:rPr>
        <w:softHyphen/>
        <w:t>вил; развитие умения видеть орфографическую или пунктуационную задачу и решать ее посредством знания правил или обращения к учеб</w:t>
      </w:r>
      <w:r w:rsidRPr="0067455A">
        <w:rPr>
          <w:rFonts w:ascii="Times New Roman" w:eastAsia="Times New Roman" w:hAnsi="Times New Roman" w:cs="Times New Roman"/>
          <w:sz w:val="20"/>
          <w:szCs w:val="20"/>
          <w:lang w:eastAsia="ru-RU"/>
        </w:rPr>
        <w:softHyphen/>
        <w:t>нику, справочнику, словарю;</w:t>
      </w:r>
    </w:p>
    <w:p w:rsidR="00113DB4" w:rsidRPr="0067455A" w:rsidRDefault="00113DB4" w:rsidP="00113DB4">
      <w:pPr>
        <w:numPr>
          <w:ilvl w:val="0"/>
          <w:numId w:val="1"/>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b/>
          <w:bCs/>
          <w:sz w:val="20"/>
          <w:szCs w:val="20"/>
          <w:lang w:eastAsia="ru-RU"/>
        </w:rPr>
        <w:lastRenderedPageBreak/>
        <w:t>формирование языковой компетенции школьников: ф</w:t>
      </w:r>
      <w:r w:rsidRPr="0067455A">
        <w:rPr>
          <w:rFonts w:ascii="Times New Roman" w:eastAsia="Times New Roman" w:hAnsi="Times New Roman" w:cs="Times New Roman"/>
          <w:sz w:val="20"/>
          <w:szCs w:val="20"/>
          <w:lang w:eastAsia="ru-RU"/>
        </w:rPr>
        <w:t>ормирование у учащихся языковой интуиции; приобретение и систематизация знаний о родном языке с целью обеспечить ориентировку в системе языка, необходимую для форми</w:t>
      </w:r>
      <w:r w:rsidRPr="0067455A">
        <w:rPr>
          <w:rFonts w:ascii="Times New Roman" w:eastAsia="Times New Roman" w:hAnsi="Times New Roman" w:cs="Times New Roman"/>
          <w:sz w:val="20"/>
          <w:szCs w:val="20"/>
          <w:lang w:eastAsia="ru-RU"/>
        </w:rPr>
        <w:softHyphen/>
        <w:t>рования речевых умений и навыков, для обеспечения произвольности, намеренности и осознанности речевой деятельности на родном языке;</w:t>
      </w:r>
    </w:p>
    <w:p w:rsidR="00113DB4" w:rsidRPr="0067455A" w:rsidRDefault="00113DB4" w:rsidP="00113DB4">
      <w:pPr>
        <w:numPr>
          <w:ilvl w:val="0"/>
          <w:numId w:val="1"/>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b/>
          <w:bCs/>
          <w:sz w:val="20"/>
          <w:szCs w:val="20"/>
          <w:lang w:eastAsia="ru-RU"/>
        </w:rPr>
        <w:t>формирование коммуникативной компетенции: о</w:t>
      </w:r>
      <w:r w:rsidRPr="0067455A">
        <w:rPr>
          <w:rFonts w:ascii="Times New Roman" w:eastAsia="Times New Roman" w:hAnsi="Times New Roman" w:cs="Times New Roman"/>
          <w:sz w:val="20"/>
          <w:szCs w:val="20"/>
          <w:lang w:eastAsia="ru-RU"/>
        </w:rPr>
        <w:t>владение функциональной грамотностью (способность учащегося свободно использовать навыки чтения и письма для целей получения информации из текста, т.е. для его понимания и преобразования, и для целей передачи</w:t>
      </w:r>
      <w:r w:rsidRPr="0067455A">
        <w:rPr>
          <w:rFonts w:ascii="Times New Roman" w:eastAsia="Times New Roman" w:hAnsi="Times New Roman" w:cs="Times New Roman"/>
          <w:sz w:val="20"/>
          <w:szCs w:val="20"/>
          <w:lang w:eastAsia="ru-RU"/>
        </w:rPr>
        <w:br/>
        <w:t>такой информации в реальном общении);</w:t>
      </w:r>
    </w:p>
    <w:p w:rsidR="00113DB4" w:rsidRPr="0067455A" w:rsidRDefault="00113DB4" w:rsidP="00113DB4">
      <w:pPr>
        <w:numPr>
          <w:ilvl w:val="0"/>
          <w:numId w:val="1"/>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b/>
          <w:bCs/>
          <w:sz w:val="20"/>
          <w:szCs w:val="20"/>
          <w:lang w:eastAsia="ru-RU"/>
        </w:rPr>
        <w:t>развитие умения </w:t>
      </w:r>
      <w:r w:rsidRPr="0067455A">
        <w:rPr>
          <w:rFonts w:ascii="Times New Roman" w:eastAsia="Times New Roman" w:hAnsi="Times New Roman" w:cs="Times New Roman"/>
          <w:sz w:val="20"/>
          <w:szCs w:val="20"/>
          <w:lang w:eastAsia="ru-RU"/>
        </w:rPr>
        <w:t>пользоваться различ</w:t>
      </w:r>
      <w:r w:rsidRPr="0067455A">
        <w:rPr>
          <w:rFonts w:ascii="Times New Roman" w:eastAsia="Times New Roman" w:hAnsi="Times New Roman" w:cs="Times New Roman"/>
          <w:sz w:val="20"/>
          <w:szCs w:val="20"/>
          <w:lang w:eastAsia="ru-RU"/>
        </w:rPr>
        <w:softHyphen/>
        <w:t>ными видами чтения: изучающим, просмотровым, ознакомительным; умения переходить от одной системы приемов чтения и понимания тек</w:t>
      </w:r>
      <w:r w:rsidRPr="0067455A">
        <w:rPr>
          <w:rFonts w:ascii="Times New Roman" w:eastAsia="Times New Roman" w:hAnsi="Times New Roman" w:cs="Times New Roman"/>
          <w:sz w:val="20"/>
          <w:szCs w:val="20"/>
          <w:lang w:eastAsia="ru-RU"/>
        </w:rPr>
        <w:softHyphen/>
        <w:t>ста к другой, адекватной данной цели чтения и понимания данного вида текстов (гибкость чтения), и умение понимать и анализировать худо</w:t>
      </w:r>
      <w:r w:rsidRPr="0067455A">
        <w:rPr>
          <w:rFonts w:ascii="Times New Roman" w:eastAsia="Times New Roman" w:hAnsi="Times New Roman" w:cs="Times New Roman"/>
          <w:sz w:val="20"/>
          <w:szCs w:val="20"/>
          <w:lang w:eastAsia="ru-RU"/>
        </w:rPr>
        <w:softHyphen/>
        <w:t>жественный и учебный тексты;</w:t>
      </w:r>
    </w:p>
    <w:p w:rsidR="00113DB4" w:rsidRPr="0067455A" w:rsidRDefault="00113DB4" w:rsidP="00113DB4">
      <w:pPr>
        <w:numPr>
          <w:ilvl w:val="0"/>
          <w:numId w:val="1"/>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b/>
          <w:bCs/>
          <w:sz w:val="20"/>
          <w:szCs w:val="20"/>
          <w:lang w:eastAsia="ru-RU"/>
        </w:rPr>
        <w:t>овладение навыками и умениями</w:t>
      </w:r>
      <w:r w:rsidRPr="0067455A">
        <w:rPr>
          <w:rFonts w:ascii="Times New Roman" w:eastAsia="Times New Roman" w:hAnsi="Times New Roman" w:cs="Times New Roman"/>
          <w:sz w:val="20"/>
          <w:szCs w:val="20"/>
          <w:lang w:eastAsia="ru-RU"/>
        </w:rPr>
        <w:t> понимания и анализа текстов разных видов, среди которых наиболее актуально умение адекватного восприятия художественного и учебного текстов;</w:t>
      </w:r>
    </w:p>
    <w:p w:rsidR="00113DB4" w:rsidRPr="0067455A" w:rsidRDefault="00113DB4" w:rsidP="00113DB4">
      <w:pPr>
        <w:numPr>
          <w:ilvl w:val="0"/>
          <w:numId w:val="1"/>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b/>
          <w:bCs/>
          <w:sz w:val="20"/>
          <w:szCs w:val="20"/>
          <w:lang w:eastAsia="ru-RU"/>
        </w:rPr>
        <w:t>овладение продуктивными навыками и умениями</w:t>
      </w:r>
      <w:r w:rsidRPr="0067455A">
        <w:rPr>
          <w:rFonts w:ascii="Times New Roman" w:eastAsia="Times New Roman" w:hAnsi="Times New Roman" w:cs="Times New Roman"/>
          <w:sz w:val="20"/>
          <w:szCs w:val="20"/>
          <w:lang w:eastAsia="ru-RU"/>
        </w:rPr>
        <w:t> различных ви</w:t>
      </w:r>
      <w:r w:rsidRPr="0067455A">
        <w:rPr>
          <w:rFonts w:ascii="Times New Roman" w:eastAsia="Times New Roman" w:hAnsi="Times New Roman" w:cs="Times New Roman"/>
          <w:sz w:val="20"/>
          <w:szCs w:val="20"/>
          <w:lang w:eastAsia="ru-RU"/>
        </w:rPr>
        <w:softHyphen/>
        <w:t>дов устной и письменной речи;</w:t>
      </w:r>
    </w:p>
    <w:p w:rsidR="00113DB4" w:rsidRPr="0067455A" w:rsidRDefault="00113DB4" w:rsidP="00113DB4">
      <w:pPr>
        <w:numPr>
          <w:ilvl w:val="0"/>
          <w:numId w:val="1"/>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b/>
          <w:bCs/>
          <w:sz w:val="20"/>
          <w:szCs w:val="20"/>
          <w:lang w:eastAsia="ru-RU"/>
        </w:rPr>
        <w:t>формирование лингвистической компетенции: </w:t>
      </w:r>
      <w:r w:rsidRPr="0067455A">
        <w:rPr>
          <w:rFonts w:ascii="Times New Roman" w:eastAsia="Times New Roman" w:hAnsi="Times New Roman" w:cs="Times New Roman"/>
          <w:sz w:val="20"/>
          <w:szCs w:val="20"/>
          <w:lang w:eastAsia="ru-RU"/>
        </w:rPr>
        <w:t>овладение системой</w:t>
      </w:r>
      <w:r w:rsidRPr="0067455A">
        <w:rPr>
          <w:rFonts w:ascii="Times New Roman" w:eastAsia="Times New Roman" w:hAnsi="Times New Roman" w:cs="Times New Roman"/>
          <w:b/>
          <w:bCs/>
          <w:sz w:val="20"/>
          <w:szCs w:val="20"/>
          <w:lang w:eastAsia="ru-RU"/>
        </w:rPr>
        <w:t> </w:t>
      </w:r>
      <w:r w:rsidRPr="0067455A">
        <w:rPr>
          <w:rFonts w:ascii="Times New Roman" w:eastAsia="Times New Roman" w:hAnsi="Times New Roman" w:cs="Times New Roman"/>
          <w:sz w:val="20"/>
          <w:szCs w:val="20"/>
          <w:lang w:eastAsia="ru-RU"/>
        </w:rPr>
        <w:t>знаний о рус</w:t>
      </w:r>
      <w:r w:rsidRPr="0067455A">
        <w:rPr>
          <w:rFonts w:ascii="Times New Roman" w:eastAsia="Times New Roman" w:hAnsi="Times New Roman" w:cs="Times New Roman"/>
          <w:sz w:val="20"/>
          <w:szCs w:val="20"/>
          <w:lang w:eastAsia="ru-RU"/>
        </w:rPr>
        <w:softHyphen/>
        <w:t>ском языке как науке, о методах этой науки, об этапах развития, о выдающихся ученых-лингвистах;</w:t>
      </w:r>
    </w:p>
    <w:p w:rsidR="00113DB4" w:rsidRPr="0067455A" w:rsidRDefault="00113DB4" w:rsidP="00113DB4">
      <w:pPr>
        <w:numPr>
          <w:ilvl w:val="0"/>
          <w:numId w:val="1"/>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b/>
          <w:bCs/>
          <w:sz w:val="20"/>
          <w:szCs w:val="20"/>
          <w:lang w:eastAsia="ru-RU"/>
        </w:rPr>
        <w:t>интеллектуальное развитие: </w:t>
      </w:r>
      <w:r w:rsidRPr="0067455A">
        <w:rPr>
          <w:rFonts w:ascii="Times New Roman" w:eastAsia="Times New Roman" w:hAnsi="Times New Roman" w:cs="Times New Roman"/>
          <w:sz w:val="20"/>
          <w:szCs w:val="20"/>
          <w:lang w:eastAsia="ru-RU"/>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и абстрактное мышление, способность к преодолению трудностей;</w:t>
      </w:r>
    </w:p>
    <w:p w:rsidR="00113DB4" w:rsidRPr="0067455A" w:rsidRDefault="00113DB4" w:rsidP="00113DB4">
      <w:pPr>
        <w:numPr>
          <w:ilvl w:val="0"/>
          <w:numId w:val="1"/>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b/>
          <w:bCs/>
          <w:sz w:val="20"/>
          <w:szCs w:val="20"/>
          <w:lang w:eastAsia="ru-RU"/>
        </w:rPr>
        <w:t>формирование культуроведческой компетенции: </w:t>
      </w:r>
      <w:r w:rsidRPr="0067455A">
        <w:rPr>
          <w:rFonts w:ascii="Times New Roman" w:eastAsia="Times New Roman" w:hAnsi="Times New Roman" w:cs="Times New Roman"/>
          <w:sz w:val="20"/>
          <w:szCs w:val="20"/>
          <w:lang w:eastAsia="ru-RU"/>
        </w:rPr>
        <w:t>воспитание культуры личности, отношения к русскому языку как к части общечеловеческой культуры, как одному из мировых языков, понимание значимости русского языка для научно-технического прогресса; раскрытие его тесную связь с историей, духовной культурой, менталитетом русского народа.</w:t>
      </w:r>
    </w:p>
    <w:p w:rsidR="00113DB4" w:rsidRPr="0067455A" w:rsidRDefault="00113DB4" w:rsidP="00113DB4">
      <w:pPr>
        <w:shd w:val="clear" w:color="auto" w:fill="FFFFFF"/>
        <w:spacing w:after="150"/>
        <w:jc w:val="center"/>
        <w:rPr>
          <w:rFonts w:ascii="Times New Roman" w:eastAsia="Times New Roman" w:hAnsi="Times New Roman" w:cs="Times New Roman"/>
          <w:sz w:val="20"/>
          <w:szCs w:val="20"/>
          <w:lang w:eastAsia="ru-RU"/>
        </w:rPr>
      </w:pPr>
      <w:r w:rsidRPr="0067455A">
        <w:rPr>
          <w:rFonts w:ascii="Times New Roman" w:eastAsia="Times New Roman" w:hAnsi="Times New Roman" w:cs="Times New Roman"/>
          <w:b/>
          <w:bCs/>
          <w:sz w:val="20"/>
          <w:szCs w:val="20"/>
          <w:lang w:eastAsia="ru-RU"/>
        </w:rPr>
        <w:t>Общая характеристика учебного предмета</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 Русский язык – государственный язык Российской Федерации, средство межнационального общения и консолидации народов России.</w:t>
      </w:r>
    </w:p>
    <w:p w:rsidR="00A13BD3" w:rsidRPr="0067455A" w:rsidRDefault="00A13BD3"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 xml:space="preserve">     </w:t>
      </w:r>
      <w:r w:rsidR="00113DB4" w:rsidRPr="0067455A">
        <w:rPr>
          <w:rFonts w:ascii="Times New Roman" w:eastAsia="Times New Roman" w:hAnsi="Times New Roman" w:cs="Times New Roman"/>
          <w:sz w:val="20"/>
          <w:szCs w:val="20"/>
          <w:lang w:eastAsia="ru-RU"/>
        </w:rPr>
        <w:t xml:space="preserve">Метапредметные образовательные функции родного языка определяют универсальный, обобщающий характер воздействия предмета «Русский язык» на формирование личности ребенка в процессе его обучения в школе. Русский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w:t>
      </w:r>
    </w:p>
    <w:p w:rsidR="00113DB4" w:rsidRPr="0067455A" w:rsidRDefault="00113DB4" w:rsidP="00113DB4">
      <w:pPr>
        <w:shd w:val="clear" w:color="auto" w:fill="FFFFFF"/>
        <w:spacing w:after="150"/>
        <w:rPr>
          <w:rFonts w:ascii="Times New Roman" w:eastAsia="Times New Roman" w:hAnsi="Times New Roman" w:cs="Times New Roman"/>
          <w:b/>
          <w:sz w:val="20"/>
          <w:szCs w:val="20"/>
          <w:lang w:eastAsia="ru-RU"/>
        </w:rPr>
      </w:pPr>
      <w:r w:rsidRPr="0067455A">
        <w:rPr>
          <w:rFonts w:ascii="Times New Roman" w:eastAsia="Times New Roman" w:hAnsi="Times New Roman" w:cs="Times New Roman"/>
          <w:b/>
          <w:sz w:val="20"/>
          <w:szCs w:val="20"/>
          <w:lang w:eastAsia="ru-RU"/>
        </w:rPr>
        <w:t>Целями изучения русского (родного) языка в основной школе являются:</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w:t>
      </w:r>
      <w:r w:rsidR="00A13BD3" w:rsidRPr="0067455A">
        <w:rPr>
          <w:rFonts w:ascii="Times New Roman" w:eastAsia="Times New Roman" w:hAnsi="Times New Roman" w:cs="Times New Roman"/>
          <w:sz w:val="20"/>
          <w:szCs w:val="20"/>
          <w:lang w:eastAsia="ru-RU"/>
        </w:rPr>
        <w:t>онную переработку текста и др.).</w:t>
      </w:r>
    </w:p>
    <w:p w:rsidR="00113DB4" w:rsidRPr="0067455A" w:rsidRDefault="00A13BD3"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lastRenderedPageBreak/>
        <w:t xml:space="preserve">    </w:t>
      </w:r>
      <w:r w:rsidR="00113DB4" w:rsidRPr="0067455A">
        <w:rPr>
          <w:rFonts w:ascii="Times New Roman" w:eastAsia="Times New Roman" w:hAnsi="Times New Roman" w:cs="Times New Roman"/>
          <w:sz w:val="20"/>
          <w:szCs w:val="20"/>
          <w:lang w:eastAsia="ru-RU"/>
        </w:rPr>
        <w:t>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A13BD3" w:rsidRPr="0067455A" w:rsidRDefault="00A13BD3"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 xml:space="preserve">    </w:t>
      </w:r>
      <w:r w:rsidR="00113DB4" w:rsidRPr="0067455A">
        <w:rPr>
          <w:rFonts w:ascii="Times New Roman" w:eastAsia="Times New Roman" w:hAnsi="Times New Roman" w:cs="Times New Roman"/>
          <w:sz w:val="20"/>
          <w:szCs w:val="20"/>
          <w:lang w:eastAsia="ru-RU"/>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113DB4" w:rsidRPr="0067455A" w:rsidRDefault="00A13BD3"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 xml:space="preserve">    </w:t>
      </w:r>
      <w:r w:rsidR="00113DB4" w:rsidRPr="0067455A">
        <w:rPr>
          <w:rFonts w:ascii="Times New Roman" w:eastAsia="Times New Roman" w:hAnsi="Times New Roman" w:cs="Times New Roman"/>
          <w:sz w:val="20"/>
          <w:szCs w:val="20"/>
          <w:lang w:eastAsia="ru-RU"/>
        </w:rPr>
        <w:t>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113DB4" w:rsidRPr="0067455A" w:rsidRDefault="00A13BD3"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 xml:space="preserve">   </w:t>
      </w:r>
      <w:r w:rsidR="00113DB4" w:rsidRPr="0067455A">
        <w:rPr>
          <w:rFonts w:ascii="Times New Roman" w:eastAsia="Times New Roman" w:hAnsi="Times New Roman" w:cs="Times New Roman"/>
          <w:sz w:val="20"/>
          <w:szCs w:val="20"/>
          <w:lang w:eastAsia="ru-RU"/>
        </w:rPr>
        <w:t>В программе реализован коммуникативно-деятельностный подход, предполагающий предъявление материала не только в знаниевой, но и в деятельностной форме. Каждый раздел курса представлен в виде двух блоков.</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Курс русского языка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Усиление коммуникативно-деятельностной направленности курса русского языка,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Основными индикаторами функциональной грамотности, имеющей метапредметный статус, являются: коммуникативные универсальные учебные действия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 познавательные универсальные учебные действия (формулировать проблему, выдвигать аргументы, строить логическую цепь рассу</w:t>
      </w:r>
      <w:r w:rsidR="00A13BD3" w:rsidRPr="0067455A">
        <w:rPr>
          <w:rFonts w:ascii="Times New Roman" w:eastAsia="Times New Roman" w:hAnsi="Times New Roman" w:cs="Times New Roman"/>
          <w:sz w:val="20"/>
          <w:szCs w:val="20"/>
          <w:lang w:eastAsia="ru-RU"/>
        </w:rPr>
        <w:t>ждения, находить доказательства.</w:t>
      </w:r>
      <w:r w:rsidRPr="0067455A">
        <w:rPr>
          <w:rFonts w:ascii="Times New Roman" w:eastAsia="Times New Roman" w:hAnsi="Times New Roman" w:cs="Times New Roman"/>
          <w:sz w:val="20"/>
          <w:szCs w:val="20"/>
          <w:lang w:eastAsia="ru-RU"/>
        </w:rPr>
        <w:t xml:space="preserve">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 xml:space="preserve">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w:t>
      </w:r>
      <w:r w:rsidRPr="0067455A">
        <w:rPr>
          <w:rFonts w:ascii="Times New Roman" w:eastAsia="Times New Roman" w:hAnsi="Times New Roman" w:cs="Times New Roman"/>
          <w:sz w:val="20"/>
          <w:szCs w:val="20"/>
          <w:lang w:eastAsia="ru-RU"/>
        </w:rPr>
        <w:lastRenderedPageBreak/>
        <w:t>общения</w:t>
      </w:r>
      <w:r w:rsidR="00A13BD3" w:rsidRPr="0067455A">
        <w:rPr>
          <w:rFonts w:ascii="Times New Roman" w:eastAsia="Times New Roman" w:hAnsi="Times New Roman" w:cs="Times New Roman"/>
          <w:sz w:val="20"/>
          <w:szCs w:val="20"/>
          <w:lang w:eastAsia="ru-RU"/>
        </w:rPr>
        <w:t>. О</w:t>
      </w:r>
      <w:r w:rsidRPr="0067455A">
        <w:rPr>
          <w:rFonts w:ascii="Times New Roman" w:eastAsia="Times New Roman" w:hAnsi="Times New Roman" w:cs="Times New Roman"/>
          <w:sz w:val="20"/>
          <w:szCs w:val="20"/>
          <w:lang w:eastAsia="ru-RU"/>
        </w:rPr>
        <w:t>бучение русскому (родному) языку в основной школе должно обеспечить общекультурный уровень человека, способного в дальнейшем продолжить обучение в различных образовательных учреждениях: в старших классах средней полной школы, в средних специальных учебных заведениях.</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Направленность курса русского языка на формирование коммуникативной, языковой и лингвистической (языковедческой) и культуроведческой компетенций нашла отражение в структуре примерной программы. В ней выделяются три сквозные содержательные линии, обеспечивающие формирование указанных компетенций:</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 содержание, обеспечивающее формирование коммуникативной компетенции;</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 содержание, обеспечивающее формирование языковой и лингвистической (языковедческой) компетенций;</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 содержание, обеспечивающее формирование культуроведческой компетенции.</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Первая содержательная линия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Вторая содержательная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«Культура речи», «Правописание: орфография и пунктуация».</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Третья содержательная линия представлена в примерной программе разделом «Язык и культура», изучение которого позволит раскрыть связь языка с историей и культурой народа.</w:t>
      </w:r>
    </w:p>
    <w:p w:rsidR="00113DB4" w:rsidRPr="0067455A" w:rsidRDefault="00113DB4" w:rsidP="00113DB4">
      <w:pPr>
        <w:shd w:val="clear" w:color="auto" w:fill="FFFFFF"/>
        <w:spacing w:after="150"/>
        <w:jc w:val="center"/>
        <w:rPr>
          <w:rFonts w:ascii="Times New Roman" w:eastAsia="Times New Roman" w:hAnsi="Times New Roman" w:cs="Times New Roman"/>
          <w:sz w:val="20"/>
          <w:szCs w:val="20"/>
          <w:lang w:eastAsia="ru-RU"/>
        </w:rPr>
      </w:pPr>
      <w:r w:rsidRPr="0067455A">
        <w:rPr>
          <w:rFonts w:ascii="Times New Roman" w:eastAsia="Times New Roman" w:hAnsi="Times New Roman" w:cs="Times New Roman"/>
          <w:b/>
          <w:bCs/>
          <w:sz w:val="20"/>
          <w:szCs w:val="20"/>
          <w:lang w:eastAsia="ru-RU"/>
        </w:rPr>
        <w:t>Описание места учебного предмета, курса в учебном плане</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Согласно Федеральному базисному учебному плану на изучение русского языка в 10 классе отводится не менее 34 часов, из расчета 1 ч в неделю. Примерной программой предусмотрено для изучения русского языка в 10 классе 102 часа, из расчета 3 часа в неделю.</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Описание ценностных ориентиров содержания учебного предмета</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В процессе изучения русского языка у учащихся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Ценностные ориентиры школьного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w:t>
      </w:r>
      <w:r w:rsidRPr="0067455A">
        <w:rPr>
          <w:rFonts w:ascii="Times New Roman" w:eastAsia="Times New Roman" w:hAnsi="Times New Roman" w:cs="Times New Roman"/>
          <w:b/>
          <w:bCs/>
          <w:i/>
          <w:iCs/>
          <w:sz w:val="20"/>
          <w:szCs w:val="20"/>
          <w:lang w:eastAsia="ru-RU"/>
        </w:rPr>
        <w:t>формирование основ гражданской идентичности личности </w:t>
      </w:r>
      <w:r w:rsidRPr="0067455A">
        <w:rPr>
          <w:rFonts w:ascii="Times New Roman" w:eastAsia="Times New Roman" w:hAnsi="Times New Roman" w:cs="Times New Roman"/>
          <w:sz w:val="20"/>
          <w:szCs w:val="20"/>
          <w:lang w:eastAsia="ru-RU"/>
        </w:rPr>
        <w:t>на базе: — чувства сопричастности и гордости за свою Родину, народ и историю, осознания ответственности человека за благосостояние общества; — восприятия мира как единого и целостного при разнообразии культур, национальностей, религий; уважения истории и культуры каждого народа;</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w:t>
      </w:r>
      <w:r w:rsidRPr="0067455A">
        <w:rPr>
          <w:rFonts w:ascii="Times New Roman" w:eastAsia="Times New Roman" w:hAnsi="Times New Roman" w:cs="Times New Roman"/>
          <w:b/>
          <w:bCs/>
          <w:i/>
          <w:iCs/>
          <w:sz w:val="20"/>
          <w:szCs w:val="20"/>
          <w:lang w:eastAsia="ru-RU"/>
        </w:rPr>
        <w:t>формирование психологических условий развития общения, сотрудничества </w:t>
      </w:r>
      <w:r w:rsidRPr="0067455A">
        <w:rPr>
          <w:rFonts w:ascii="Times New Roman" w:eastAsia="Times New Roman" w:hAnsi="Times New Roman" w:cs="Times New Roman"/>
          <w:sz w:val="20"/>
          <w:szCs w:val="20"/>
          <w:lang w:eastAsia="ru-RU"/>
        </w:rPr>
        <w:t xml:space="preserve">на основе: — доброжелательности, доверия и внимания к людям, готовности к сотрудничеству и дружбе, оказанию </w:t>
      </w:r>
      <w:r w:rsidRPr="0067455A">
        <w:rPr>
          <w:rFonts w:ascii="Times New Roman" w:eastAsia="Times New Roman" w:hAnsi="Times New Roman" w:cs="Times New Roman"/>
          <w:sz w:val="20"/>
          <w:szCs w:val="20"/>
          <w:lang w:eastAsia="ru-RU"/>
        </w:rPr>
        <w:lastRenderedPageBreak/>
        <w:t>помощи тем, кто в ней нуждается; — уважения к окружающим — умения слушать и слышать партнѐра, признавать право каждого на собственное мнение и принимать решения с учѐтом позиций всех участников;</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w:t>
      </w:r>
      <w:r w:rsidRPr="0067455A">
        <w:rPr>
          <w:rFonts w:ascii="Times New Roman" w:eastAsia="Times New Roman" w:hAnsi="Times New Roman" w:cs="Times New Roman"/>
          <w:b/>
          <w:bCs/>
          <w:i/>
          <w:iCs/>
          <w:sz w:val="20"/>
          <w:szCs w:val="20"/>
          <w:lang w:eastAsia="ru-RU"/>
        </w:rPr>
        <w:t>развитие ценностно-смысловой сферы личности </w:t>
      </w:r>
      <w:r w:rsidRPr="0067455A">
        <w:rPr>
          <w:rFonts w:ascii="Times New Roman" w:eastAsia="Times New Roman" w:hAnsi="Times New Roman" w:cs="Times New Roman"/>
          <w:sz w:val="20"/>
          <w:szCs w:val="20"/>
          <w:lang w:eastAsia="ru-RU"/>
        </w:rPr>
        <w:t>на основе общечеловеческих принципов нравственности и гуманизма: – принятия и уважения ценностей семьи и образовательного учреждения, коллектива и общества и стремления следовать им; –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 формирования эстетических чувств и чувства прекрасного через знакомство с национальной, отечественной и мировой художественной культурой;</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w:t>
      </w:r>
      <w:r w:rsidRPr="0067455A">
        <w:rPr>
          <w:rFonts w:ascii="Times New Roman" w:eastAsia="Times New Roman" w:hAnsi="Times New Roman" w:cs="Times New Roman"/>
          <w:b/>
          <w:bCs/>
          <w:i/>
          <w:iCs/>
          <w:sz w:val="20"/>
          <w:szCs w:val="20"/>
          <w:lang w:eastAsia="ru-RU"/>
        </w:rPr>
        <w:t>развитие умения учиться </w:t>
      </w:r>
      <w:r w:rsidRPr="0067455A">
        <w:rPr>
          <w:rFonts w:ascii="Times New Roman" w:eastAsia="Times New Roman" w:hAnsi="Times New Roman" w:cs="Times New Roman"/>
          <w:sz w:val="20"/>
          <w:szCs w:val="20"/>
          <w:lang w:eastAsia="ru-RU"/>
        </w:rPr>
        <w:t>как первого шага к самообразованию и самовоспитанию, а именно: – развитие широких познавательных интересов, инициативы и любознательности, мотивов познания и творчества; – формирование умения учиться и способности к организации своей деятельности (планированию, контролю, оценке);</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w:t>
      </w:r>
      <w:r w:rsidRPr="0067455A">
        <w:rPr>
          <w:rFonts w:ascii="Times New Roman" w:eastAsia="Times New Roman" w:hAnsi="Times New Roman" w:cs="Times New Roman"/>
          <w:b/>
          <w:bCs/>
          <w:i/>
          <w:iCs/>
          <w:sz w:val="20"/>
          <w:szCs w:val="20"/>
          <w:lang w:eastAsia="ru-RU"/>
        </w:rPr>
        <w:t>развитие самостоятельности, инициативы и ответственности личности </w:t>
      </w:r>
      <w:r w:rsidRPr="0067455A">
        <w:rPr>
          <w:rFonts w:ascii="Times New Roman" w:eastAsia="Times New Roman" w:hAnsi="Times New Roman" w:cs="Times New Roman"/>
          <w:sz w:val="20"/>
          <w:szCs w:val="20"/>
          <w:lang w:eastAsia="ru-RU"/>
        </w:rPr>
        <w:t>как условия еѐ самоактуализации: –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 развитие готовности к самостоятельным поступкам и действиям, ответственности за их результаты; – формирование целеустремленности и настойчивости в достижении целей, готовности к преодолению трудностей и жизненного оптимизма; –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113DB4" w:rsidRPr="0067455A" w:rsidRDefault="00113DB4" w:rsidP="00113DB4">
      <w:pPr>
        <w:shd w:val="clear" w:color="auto" w:fill="FFFFFF"/>
        <w:spacing w:after="150"/>
        <w:jc w:val="center"/>
        <w:rPr>
          <w:rFonts w:ascii="Times New Roman" w:eastAsia="Times New Roman" w:hAnsi="Times New Roman" w:cs="Times New Roman"/>
          <w:sz w:val="20"/>
          <w:szCs w:val="20"/>
          <w:lang w:eastAsia="ru-RU"/>
        </w:rPr>
      </w:pPr>
      <w:r w:rsidRPr="0067455A">
        <w:rPr>
          <w:rFonts w:ascii="Times New Roman" w:eastAsia="Times New Roman" w:hAnsi="Times New Roman" w:cs="Times New Roman"/>
          <w:b/>
          <w:bCs/>
          <w:sz w:val="20"/>
          <w:szCs w:val="20"/>
          <w:lang w:eastAsia="ru-RU"/>
        </w:rPr>
        <w:t>Требования к уровню подготовки учащихся</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i/>
          <w:iCs/>
          <w:sz w:val="20"/>
          <w:szCs w:val="20"/>
          <w:lang w:eastAsia="ru-RU"/>
        </w:rPr>
        <w:t>В результате обучения учащиеся должны:</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 знать определения основных изученных в 10 классе языковых явлений, речеведческих понятий, орфографических правил, обосновывать свои ответы, приводя нужные примеры;</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i/>
          <w:iCs/>
          <w:sz w:val="20"/>
          <w:szCs w:val="20"/>
          <w:lang w:eastAsia="ru-RU"/>
        </w:rPr>
        <w:t>- по фонетике и графике: </w:t>
      </w:r>
      <w:r w:rsidRPr="0067455A">
        <w:rPr>
          <w:rFonts w:ascii="Times New Roman" w:eastAsia="Times New Roman" w:hAnsi="Times New Roman" w:cs="Times New Roman"/>
          <w:sz w:val="20"/>
          <w:szCs w:val="20"/>
          <w:lang w:eastAsia="ru-RU"/>
        </w:rPr>
        <w:t>производить фонетический разбор слова; соотносить звуковой облик слова с его графическим изображением; свободно пользоваться алфавитом при работе со словарем; не смешивать буквы и звуки;</w:t>
      </w:r>
    </w:p>
    <w:p w:rsidR="00113DB4" w:rsidRPr="0067455A" w:rsidRDefault="00113DB4" w:rsidP="00113DB4">
      <w:pPr>
        <w:numPr>
          <w:ilvl w:val="0"/>
          <w:numId w:val="2"/>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i/>
          <w:iCs/>
          <w:sz w:val="20"/>
          <w:szCs w:val="20"/>
          <w:lang w:eastAsia="ru-RU"/>
        </w:rPr>
        <w:t>по орфоэпии: </w:t>
      </w:r>
      <w:r w:rsidRPr="0067455A">
        <w:rPr>
          <w:rFonts w:ascii="Times New Roman" w:eastAsia="Times New Roman" w:hAnsi="Times New Roman" w:cs="Times New Roman"/>
          <w:sz w:val="20"/>
          <w:szCs w:val="20"/>
          <w:lang w:eastAsia="ru-RU"/>
        </w:rPr>
        <w:t>правильно произносить употребительные слова изученных частей речи; пользоваться орфоэпическим словарем;</w:t>
      </w:r>
    </w:p>
    <w:p w:rsidR="00113DB4" w:rsidRPr="0067455A" w:rsidRDefault="00113DB4" w:rsidP="00113DB4">
      <w:pPr>
        <w:numPr>
          <w:ilvl w:val="0"/>
          <w:numId w:val="2"/>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i/>
          <w:iCs/>
          <w:sz w:val="20"/>
          <w:szCs w:val="20"/>
          <w:lang w:eastAsia="ru-RU"/>
        </w:rPr>
        <w:t>по лексике: </w:t>
      </w:r>
      <w:r w:rsidRPr="0067455A">
        <w:rPr>
          <w:rFonts w:ascii="Times New Roman" w:eastAsia="Times New Roman" w:hAnsi="Times New Roman" w:cs="Times New Roman"/>
          <w:sz w:val="20"/>
          <w:szCs w:val="20"/>
          <w:lang w:eastAsia="ru-RU"/>
        </w:rPr>
        <w:t>пользоваться толковым словарем, словарем синонимов, антонимов; толковать лексическое значение слова с помощью толкового словаря, через антонимы и синонимы; давать анализ лексического значения слова; характеризовать слова с точки зрения употребления и с точки зрения происхождения; правильно использовать паронимы; объяснять значение фразеологизмов;</w:t>
      </w:r>
    </w:p>
    <w:p w:rsidR="00113DB4" w:rsidRPr="0067455A" w:rsidRDefault="00113DB4" w:rsidP="00113DB4">
      <w:pPr>
        <w:numPr>
          <w:ilvl w:val="0"/>
          <w:numId w:val="2"/>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i/>
          <w:iCs/>
          <w:sz w:val="20"/>
          <w:szCs w:val="20"/>
          <w:lang w:eastAsia="ru-RU"/>
        </w:rPr>
        <w:t>по морфемике и словообразованию: </w:t>
      </w:r>
      <w:r w:rsidRPr="0067455A">
        <w:rPr>
          <w:rFonts w:ascii="Times New Roman" w:eastAsia="Times New Roman" w:hAnsi="Times New Roman" w:cs="Times New Roman"/>
          <w:sz w:val="20"/>
          <w:szCs w:val="20"/>
          <w:lang w:eastAsia="ru-RU"/>
        </w:rPr>
        <w:t>выделять морфемы на основе словообразовательного анализа слова; выделять основу слова; образовывать новые слова с помощью типичных для изученных частей речи суффиксов, с помощью приставок, приставок и суффиксов; сложения основ; производить морфемный разбор; производить словообразовательный разбор;</w:t>
      </w:r>
    </w:p>
    <w:p w:rsidR="00113DB4" w:rsidRPr="0067455A" w:rsidRDefault="00113DB4" w:rsidP="00113DB4">
      <w:pPr>
        <w:numPr>
          <w:ilvl w:val="0"/>
          <w:numId w:val="2"/>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i/>
          <w:iCs/>
          <w:sz w:val="20"/>
          <w:szCs w:val="20"/>
          <w:lang w:eastAsia="ru-RU"/>
        </w:rPr>
        <w:t>по морфологии: </w:t>
      </w:r>
      <w:r w:rsidRPr="0067455A">
        <w:rPr>
          <w:rFonts w:ascii="Times New Roman" w:eastAsia="Times New Roman" w:hAnsi="Times New Roman" w:cs="Times New Roman"/>
          <w:sz w:val="20"/>
          <w:szCs w:val="20"/>
          <w:lang w:eastAsia="ru-RU"/>
        </w:rPr>
        <w:t>различать части речи по наличию у слова определенных морфологических признаков; указывать морфологические признаки и функцию в предложении изученных частей речи; уметь образовывать формы частей речи; производить морфологический разбор самостоятельных и служебных частей речи;</w:t>
      </w:r>
    </w:p>
    <w:p w:rsidR="00113DB4" w:rsidRPr="0067455A" w:rsidRDefault="00113DB4" w:rsidP="00113DB4">
      <w:pPr>
        <w:numPr>
          <w:ilvl w:val="0"/>
          <w:numId w:val="2"/>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i/>
          <w:iCs/>
          <w:sz w:val="20"/>
          <w:szCs w:val="20"/>
          <w:lang w:eastAsia="ru-RU"/>
        </w:rPr>
        <w:t>по синтаксису: </w:t>
      </w:r>
      <w:r w:rsidRPr="0067455A">
        <w:rPr>
          <w:rFonts w:ascii="Times New Roman" w:eastAsia="Times New Roman" w:hAnsi="Times New Roman" w:cs="Times New Roman"/>
          <w:sz w:val="20"/>
          <w:szCs w:val="20"/>
          <w:lang w:eastAsia="ru-RU"/>
        </w:rPr>
        <w:t xml:space="preserve">выделять словосочетание в предложении; определять главное и зависимое слово; образовывать словосочетания с именем существительным, глаголом в качестве главного и зависимого слова: определять вид предложения по цели высказывания, интонации; определять </w:t>
      </w:r>
      <w:r w:rsidRPr="0067455A">
        <w:rPr>
          <w:rFonts w:ascii="Times New Roman" w:eastAsia="Times New Roman" w:hAnsi="Times New Roman" w:cs="Times New Roman"/>
          <w:sz w:val="20"/>
          <w:szCs w:val="20"/>
          <w:lang w:eastAsia="ru-RU"/>
        </w:rPr>
        <w:lastRenderedPageBreak/>
        <w:t>грамматическую основу предложения; определять вид предложения по количеству грамматических основ; определять вид предложения по наличию/отсутствию второстепенных членов предложения;  различать простое и сложное предложение; производить синтаксический разбор простого и сложного предложений</w:t>
      </w:r>
    </w:p>
    <w:p w:rsidR="00113DB4" w:rsidRPr="0067455A" w:rsidRDefault="00113DB4" w:rsidP="00113DB4">
      <w:pPr>
        <w:numPr>
          <w:ilvl w:val="0"/>
          <w:numId w:val="2"/>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i/>
          <w:iCs/>
          <w:sz w:val="20"/>
          <w:szCs w:val="20"/>
          <w:lang w:eastAsia="ru-RU"/>
        </w:rPr>
        <w:t>по связной речи: </w:t>
      </w:r>
      <w:r w:rsidRPr="0067455A">
        <w:rPr>
          <w:rFonts w:ascii="Times New Roman" w:eastAsia="Times New Roman" w:hAnsi="Times New Roman" w:cs="Times New Roman"/>
          <w:sz w:val="20"/>
          <w:szCs w:val="20"/>
          <w:lang w:eastAsia="ru-RU"/>
        </w:rPr>
        <w:t>читать учебно-научный текст изучающим чтением: владеть приемами ознакомительного чтения учебно-научного текста; выделять в учебно-научном тексте ключевые слова, составлять план; определять тему, основную мысль (авторский замысел) определять стиль текста; письменно подробно излагать художественный и учебно-научный текст;  синтаксических конструкций; последовательно развивать мысль в сочинении в соответствии с темой и замыслом, делать абзацные отступы; озаглавливать текст, пользуясь разными типами заголовков;</w:t>
      </w:r>
    </w:p>
    <w:p w:rsidR="00113DB4" w:rsidRPr="0067455A" w:rsidRDefault="00113DB4" w:rsidP="00113DB4">
      <w:pPr>
        <w:numPr>
          <w:ilvl w:val="0"/>
          <w:numId w:val="2"/>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i/>
          <w:iCs/>
          <w:sz w:val="20"/>
          <w:szCs w:val="20"/>
          <w:lang w:eastAsia="ru-RU"/>
        </w:rPr>
        <w:t>по орфографии: </w:t>
      </w:r>
      <w:r w:rsidRPr="0067455A">
        <w:rPr>
          <w:rFonts w:ascii="Times New Roman" w:eastAsia="Times New Roman" w:hAnsi="Times New Roman" w:cs="Times New Roman"/>
          <w:sz w:val="20"/>
          <w:szCs w:val="20"/>
          <w:lang w:eastAsia="ru-RU"/>
        </w:rPr>
        <w:t>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10 классе слова с непроверяемыми написаниями;</w:t>
      </w:r>
    </w:p>
    <w:p w:rsidR="00113DB4" w:rsidRPr="0067455A" w:rsidRDefault="00113DB4" w:rsidP="00113DB4">
      <w:pPr>
        <w:numPr>
          <w:ilvl w:val="0"/>
          <w:numId w:val="2"/>
        </w:numPr>
        <w:shd w:val="clear" w:color="auto" w:fill="FFFFFF"/>
        <w:spacing w:after="150" w:line="240" w:lineRule="auto"/>
        <w:rPr>
          <w:rFonts w:ascii="Times New Roman" w:eastAsia="Times New Roman" w:hAnsi="Times New Roman" w:cs="Times New Roman"/>
          <w:color w:val="333333"/>
          <w:sz w:val="20"/>
          <w:szCs w:val="20"/>
          <w:lang w:eastAsia="ru-RU"/>
        </w:rPr>
      </w:pPr>
      <w:r w:rsidRPr="0067455A">
        <w:rPr>
          <w:rFonts w:ascii="Times New Roman" w:eastAsia="Times New Roman" w:hAnsi="Times New Roman" w:cs="Times New Roman"/>
          <w:i/>
          <w:iCs/>
          <w:sz w:val="20"/>
          <w:szCs w:val="20"/>
          <w:lang w:eastAsia="ru-RU"/>
        </w:rPr>
        <w:t>по пунктуации: </w:t>
      </w:r>
      <w:r w:rsidRPr="0067455A">
        <w:rPr>
          <w:rFonts w:ascii="Times New Roman" w:eastAsia="Times New Roman" w:hAnsi="Times New Roman" w:cs="Times New Roman"/>
          <w:sz w:val="20"/>
          <w:szCs w:val="20"/>
          <w:lang w:eastAsia="ru-RU"/>
        </w:rPr>
        <w:t>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 обосновывать место и выбор знака препинания; находить и исправлять пунктуационные ошибки на изученные правила</w:t>
      </w:r>
      <w:r w:rsidRPr="0067455A">
        <w:rPr>
          <w:rFonts w:ascii="Times New Roman" w:eastAsia="Times New Roman" w:hAnsi="Times New Roman" w:cs="Times New Roman"/>
          <w:color w:val="333333"/>
          <w:sz w:val="20"/>
          <w:szCs w:val="20"/>
          <w:lang w:eastAsia="ru-RU"/>
        </w:rPr>
        <w:t>.</w:t>
      </w:r>
    </w:p>
    <w:p w:rsidR="00113DB4" w:rsidRPr="0067455A" w:rsidRDefault="00113DB4" w:rsidP="00113DB4">
      <w:pPr>
        <w:rPr>
          <w:rFonts w:ascii="Times New Roman" w:hAnsi="Times New Roman" w:cs="Times New Roman"/>
          <w:b/>
          <w:sz w:val="20"/>
          <w:szCs w:val="20"/>
        </w:rPr>
      </w:pPr>
      <w:r w:rsidRPr="0067455A">
        <w:rPr>
          <w:rFonts w:ascii="Times New Roman" w:hAnsi="Times New Roman" w:cs="Times New Roman"/>
          <w:b/>
          <w:sz w:val="20"/>
          <w:szCs w:val="20"/>
        </w:rPr>
        <w:t>Содержание учебного предмета</w:t>
      </w:r>
    </w:p>
    <w:p w:rsidR="00113DB4" w:rsidRPr="0067455A" w:rsidRDefault="00113DB4" w:rsidP="00113DB4">
      <w:pPr>
        <w:rPr>
          <w:rFonts w:ascii="Times New Roman" w:hAnsi="Times New Roman" w:cs="Times New Roman"/>
          <w:sz w:val="20"/>
          <w:szCs w:val="20"/>
        </w:rPr>
      </w:pPr>
      <w:r w:rsidRPr="0067455A">
        <w:rPr>
          <w:rFonts w:ascii="Times New Roman" w:hAnsi="Times New Roman" w:cs="Times New Roman"/>
          <w:sz w:val="20"/>
          <w:szCs w:val="20"/>
        </w:rPr>
        <w:t xml:space="preserve">Введение в курс русского языка 10 класса </w:t>
      </w:r>
      <w:r w:rsidRPr="0067455A">
        <w:rPr>
          <w:rFonts w:ascii="Times New Roman" w:hAnsi="Times New Roman" w:cs="Times New Roman"/>
          <w:sz w:val="20"/>
          <w:szCs w:val="20"/>
        </w:rPr>
        <w:br/>
        <w:t>Общие сведения о языке</w:t>
      </w:r>
      <w:r w:rsidRPr="0067455A">
        <w:rPr>
          <w:rFonts w:ascii="Times New Roman" w:hAnsi="Times New Roman" w:cs="Times New Roman"/>
          <w:sz w:val="20"/>
          <w:szCs w:val="20"/>
        </w:rPr>
        <w:br/>
        <w:t>Некоторые гипотезы о происхождении языка. Основные функции языка .Взаимосвязь языка и мышления .Представление о языке как о своеобразной знаковой системе Типы языковых знаков . Разновидности искусственных языков.</w:t>
      </w:r>
      <w:r w:rsidRPr="0067455A">
        <w:rPr>
          <w:rFonts w:ascii="Times New Roman" w:hAnsi="Times New Roman" w:cs="Times New Roman"/>
          <w:sz w:val="20"/>
          <w:szCs w:val="20"/>
        </w:rPr>
        <w:br/>
        <w:t xml:space="preserve">Понятие о единицах и уровнях языковой системы. </w:t>
      </w:r>
      <w:r w:rsidRPr="0067455A">
        <w:rPr>
          <w:rFonts w:ascii="Times New Roman" w:hAnsi="Times New Roman" w:cs="Times New Roman"/>
          <w:sz w:val="20"/>
          <w:szCs w:val="20"/>
        </w:rPr>
        <w:br/>
        <w:t xml:space="preserve">Речь как процесс коммуникативной деятельности </w:t>
      </w:r>
      <w:r w:rsidRPr="0067455A">
        <w:rPr>
          <w:rFonts w:ascii="Times New Roman" w:hAnsi="Times New Roman" w:cs="Times New Roman"/>
          <w:sz w:val="20"/>
          <w:szCs w:val="20"/>
        </w:rPr>
        <w:br/>
        <w:t>Речь. Формы речи. Монолог и его разновидности. Диалог и его разновидности.</w:t>
      </w:r>
      <w:r w:rsidRPr="0067455A">
        <w:rPr>
          <w:rFonts w:ascii="Times New Roman" w:hAnsi="Times New Roman" w:cs="Times New Roman"/>
          <w:sz w:val="20"/>
          <w:szCs w:val="20"/>
        </w:rPr>
        <w:br/>
        <w:t xml:space="preserve">Орфография </w:t>
      </w:r>
    </w:p>
    <w:p w:rsidR="00113DB4" w:rsidRPr="0067455A" w:rsidRDefault="00113DB4" w:rsidP="00113DB4">
      <w:pPr>
        <w:rPr>
          <w:rFonts w:ascii="Times New Roman" w:hAnsi="Times New Roman" w:cs="Times New Roman"/>
          <w:sz w:val="20"/>
          <w:szCs w:val="20"/>
        </w:rPr>
      </w:pPr>
      <w:r w:rsidRPr="0067455A">
        <w:rPr>
          <w:rFonts w:ascii="Times New Roman" w:hAnsi="Times New Roman" w:cs="Times New Roman"/>
          <w:sz w:val="20"/>
          <w:szCs w:val="20"/>
        </w:rPr>
        <w:t>Правописание сложных слов.</w:t>
      </w:r>
      <w:r w:rsidRPr="0067455A">
        <w:rPr>
          <w:rFonts w:ascii="Times New Roman" w:hAnsi="Times New Roman" w:cs="Times New Roman"/>
          <w:sz w:val="20"/>
          <w:szCs w:val="20"/>
        </w:rPr>
        <w:br/>
        <w:t xml:space="preserve">Синтаксис и пунктуация </w:t>
      </w:r>
      <w:r w:rsidRPr="0067455A">
        <w:rPr>
          <w:rFonts w:ascii="Times New Roman" w:hAnsi="Times New Roman" w:cs="Times New Roman"/>
          <w:sz w:val="20"/>
          <w:szCs w:val="20"/>
        </w:rPr>
        <w:br/>
        <w:t>Синтаксические единицы. Словосочетание как синтаксическая единица. Общая характеристика типов предложений. Порядок слов в предложении. Основы русской пунктуации. Способы передачи и пунктуационного оформления чужой речи</w:t>
      </w:r>
      <w:r w:rsidRPr="0067455A">
        <w:rPr>
          <w:rFonts w:ascii="Times New Roman" w:hAnsi="Times New Roman" w:cs="Times New Roman"/>
          <w:sz w:val="20"/>
          <w:szCs w:val="20"/>
        </w:rPr>
        <w:br/>
        <w:t> </w:t>
      </w:r>
      <w:r w:rsidRPr="0067455A">
        <w:rPr>
          <w:rFonts w:ascii="Times New Roman" w:hAnsi="Times New Roman" w:cs="Times New Roman"/>
          <w:sz w:val="20"/>
          <w:szCs w:val="20"/>
        </w:rPr>
        <w:br/>
        <w:t>Становление и развитие русского язы</w:t>
      </w:r>
      <w:r w:rsidR="00703061" w:rsidRPr="0067455A">
        <w:rPr>
          <w:rFonts w:ascii="Times New Roman" w:hAnsi="Times New Roman" w:cs="Times New Roman"/>
          <w:sz w:val="20"/>
          <w:szCs w:val="20"/>
        </w:rPr>
        <w:t>ка.</w:t>
      </w:r>
      <w:r w:rsidRPr="0067455A">
        <w:rPr>
          <w:rFonts w:ascii="Times New Roman" w:hAnsi="Times New Roman" w:cs="Times New Roman"/>
          <w:sz w:val="20"/>
          <w:szCs w:val="20"/>
        </w:rPr>
        <w:t xml:space="preserve"> Этапы развития русского литературного языка.</w:t>
      </w:r>
      <w:r w:rsidRPr="0067455A">
        <w:rPr>
          <w:rFonts w:ascii="Times New Roman" w:hAnsi="Times New Roman" w:cs="Times New Roman"/>
          <w:sz w:val="20"/>
          <w:szCs w:val="20"/>
        </w:rPr>
        <w:br/>
        <w:t xml:space="preserve">Текст как результат речевой деятельности </w:t>
      </w:r>
      <w:r w:rsidRPr="0067455A">
        <w:rPr>
          <w:rFonts w:ascii="Times New Roman" w:hAnsi="Times New Roman" w:cs="Times New Roman"/>
          <w:sz w:val="20"/>
          <w:szCs w:val="20"/>
        </w:rPr>
        <w:br/>
        <w:t>Основные признаки текста. Способы и средства связи предложений в тексте. Функционально-смысловые типы речи (текстов.)</w:t>
      </w:r>
      <w:r w:rsidRPr="0067455A">
        <w:rPr>
          <w:rFonts w:ascii="Times New Roman" w:hAnsi="Times New Roman" w:cs="Times New Roman"/>
          <w:sz w:val="20"/>
          <w:szCs w:val="20"/>
        </w:rPr>
        <w:br/>
        <w:t xml:space="preserve">Орфография </w:t>
      </w:r>
    </w:p>
    <w:p w:rsidR="00113DB4" w:rsidRPr="0067455A" w:rsidRDefault="00113DB4" w:rsidP="00113DB4">
      <w:pPr>
        <w:rPr>
          <w:rFonts w:ascii="Times New Roman" w:hAnsi="Times New Roman" w:cs="Times New Roman"/>
          <w:sz w:val="20"/>
          <w:szCs w:val="20"/>
        </w:rPr>
      </w:pPr>
      <w:r w:rsidRPr="0067455A">
        <w:rPr>
          <w:rFonts w:ascii="Times New Roman" w:hAnsi="Times New Roman" w:cs="Times New Roman"/>
          <w:sz w:val="20"/>
          <w:szCs w:val="20"/>
        </w:rPr>
        <w:t>Употребление прописных и строчных букв.</w:t>
      </w:r>
      <w:r w:rsidRPr="0067455A">
        <w:rPr>
          <w:rFonts w:ascii="Times New Roman" w:hAnsi="Times New Roman" w:cs="Times New Roman"/>
          <w:sz w:val="20"/>
          <w:szCs w:val="20"/>
        </w:rPr>
        <w:br/>
        <w:t>Синтаксис и пунктуация</w:t>
      </w:r>
      <w:r w:rsidRPr="0067455A">
        <w:rPr>
          <w:rFonts w:ascii="Times New Roman" w:hAnsi="Times New Roman" w:cs="Times New Roman"/>
          <w:sz w:val="20"/>
          <w:szCs w:val="20"/>
        </w:rPr>
        <w:br/>
        <w:t>Главные члены двусоставного предложения: подлежащее и способы его выражения; сказуемое, типы сказуемых. Согласование подлежащего и сказуемого. Тире между подлежащим и сказуемым. Виды односоставных предложений. </w:t>
      </w:r>
      <w:r w:rsidRPr="0067455A">
        <w:rPr>
          <w:rFonts w:ascii="Times New Roman" w:hAnsi="Times New Roman" w:cs="Times New Roman"/>
          <w:sz w:val="20"/>
          <w:szCs w:val="20"/>
        </w:rPr>
        <w:br/>
        <w:t>Краткая история русской письменности и реформы рус</w:t>
      </w:r>
      <w:r w:rsidR="00703061" w:rsidRPr="0067455A">
        <w:rPr>
          <w:rFonts w:ascii="Times New Roman" w:hAnsi="Times New Roman" w:cs="Times New Roman"/>
          <w:sz w:val="20"/>
          <w:szCs w:val="20"/>
        </w:rPr>
        <w:t xml:space="preserve">ского письма </w:t>
      </w:r>
      <w:r w:rsidR="00703061" w:rsidRPr="0067455A">
        <w:rPr>
          <w:rFonts w:ascii="Times New Roman" w:hAnsi="Times New Roman" w:cs="Times New Roman"/>
          <w:sz w:val="20"/>
          <w:szCs w:val="20"/>
        </w:rPr>
        <w:br/>
      </w:r>
      <w:r w:rsidRPr="0067455A">
        <w:rPr>
          <w:rFonts w:ascii="Times New Roman" w:hAnsi="Times New Roman" w:cs="Times New Roman"/>
          <w:sz w:val="20"/>
          <w:szCs w:val="20"/>
        </w:rPr>
        <w:t xml:space="preserve"> Из истории русской графики. Состав алфавита и принцип русской графики. Из истории русской орфографии. Принципы русской орфографии.</w:t>
      </w:r>
      <w:r w:rsidRPr="0067455A">
        <w:rPr>
          <w:rFonts w:ascii="Times New Roman" w:hAnsi="Times New Roman" w:cs="Times New Roman"/>
          <w:sz w:val="20"/>
          <w:szCs w:val="20"/>
        </w:rPr>
        <w:br/>
        <w:t xml:space="preserve">Виды речевой деятельности и способы информационной  переработки текста </w:t>
      </w:r>
      <w:r w:rsidRPr="0067455A">
        <w:rPr>
          <w:rFonts w:ascii="Times New Roman" w:hAnsi="Times New Roman" w:cs="Times New Roman"/>
          <w:sz w:val="20"/>
          <w:szCs w:val="20"/>
        </w:rPr>
        <w:br/>
        <w:t>Виды речевой деятельности. Способы фиксации прочитанной информации: конспектирование, реферирование, аннотирование.</w:t>
      </w:r>
      <w:r w:rsidRPr="0067455A">
        <w:rPr>
          <w:rFonts w:ascii="Times New Roman" w:hAnsi="Times New Roman" w:cs="Times New Roman"/>
          <w:sz w:val="20"/>
          <w:szCs w:val="20"/>
        </w:rPr>
        <w:br/>
        <w:t xml:space="preserve">Орфография </w:t>
      </w:r>
    </w:p>
    <w:p w:rsidR="00113DB4" w:rsidRPr="0067455A" w:rsidRDefault="00113DB4" w:rsidP="00113DB4">
      <w:pPr>
        <w:rPr>
          <w:rFonts w:ascii="Times New Roman" w:hAnsi="Times New Roman" w:cs="Times New Roman"/>
          <w:sz w:val="20"/>
          <w:szCs w:val="20"/>
        </w:rPr>
      </w:pPr>
      <w:r w:rsidRPr="0067455A">
        <w:rPr>
          <w:rFonts w:ascii="Times New Roman" w:hAnsi="Times New Roman" w:cs="Times New Roman"/>
          <w:sz w:val="20"/>
          <w:szCs w:val="20"/>
        </w:rPr>
        <w:lastRenderedPageBreak/>
        <w:t>Правописание Н и НН в суффиксах слов разных частей речи.</w:t>
      </w:r>
      <w:r w:rsidRPr="0067455A">
        <w:rPr>
          <w:rFonts w:ascii="Times New Roman" w:hAnsi="Times New Roman" w:cs="Times New Roman"/>
          <w:sz w:val="20"/>
          <w:szCs w:val="20"/>
        </w:rPr>
        <w:br/>
        <w:t xml:space="preserve">Синтаксис и пунктуация </w:t>
      </w:r>
      <w:r w:rsidRPr="0067455A">
        <w:rPr>
          <w:rFonts w:ascii="Times New Roman" w:hAnsi="Times New Roman" w:cs="Times New Roman"/>
          <w:sz w:val="20"/>
          <w:szCs w:val="20"/>
        </w:rPr>
        <w:br/>
        <w:t>Второстепенные члены предложения. Дефис при одиночном приложении. Дефис при одиночном приложении. Неполные предложения. Тире в неполном предложении. Нечленимые предложения.</w:t>
      </w:r>
      <w:r w:rsidRPr="0067455A">
        <w:rPr>
          <w:rFonts w:ascii="Times New Roman" w:hAnsi="Times New Roman" w:cs="Times New Roman"/>
          <w:sz w:val="20"/>
          <w:szCs w:val="20"/>
        </w:rPr>
        <w:br/>
      </w:r>
      <w:r w:rsidRPr="0067455A">
        <w:rPr>
          <w:rFonts w:ascii="Times New Roman" w:hAnsi="Times New Roman" w:cs="Times New Roman"/>
          <w:sz w:val="20"/>
          <w:szCs w:val="20"/>
        </w:rPr>
        <w:br/>
        <w:t>Лексика и фразеология</w:t>
      </w:r>
      <w:r w:rsidRPr="0067455A">
        <w:rPr>
          <w:rFonts w:ascii="Times New Roman" w:hAnsi="Times New Roman" w:cs="Times New Roman"/>
          <w:sz w:val="20"/>
          <w:szCs w:val="20"/>
        </w:rPr>
        <w:br/>
        <w:t>Слово как лексическая единица. Типы лексических значений слова. Способы переноса лексических значений слова. Омонимия и смежные с ней явления. Паронимия. Синонимия. Антонимия. Формирование и развитие русской лексики: исконно русская и заимствованная лексика. Освоение заимствованных слов русским языком. Лексика русского языка с точки зрения активного и пассивного запаса: устаревшие слова и неологизмы.</w:t>
      </w:r>
      <w:r w:rsidRPr="0067455A">
        <w:rPr>
          <w:rFonts w:ascii="Times New Roman" w:hAnsi="Times New Roman" w:cs="Times New Roman"/>
          <w:sz w:val="20"/>
          <w:szCs w:val="20"/>
        </w:rPr>
        <w:br/>
        <w:t xml:space="preserve">Лексика русского языка с точки зрения сферы употребления: диалектизмы, специальная лексика, жаргонизмы. Эмоционально-экспрессивная окраска слов. Фразеология русского языка: типы фразеологических единиц по степени слитности их компонентов; классификация фразеологизмов по происхождению. </w:t>
      </w:r>
    </w:p>
    <w:p w:rsidR="00113DB4" w:rsidRPr="0067455A" w:rsidRDefault="00113DB4" w:rsidP="00113DB4">
      <w:pPr>
        <w:rPr>
          <w:rFonts w:ascii="Times New Roman" w:hAnsi="Times New Roman" w:cs="Times New Roman"/>
          <w:sz w:val="20"/>
          <w:szCs w:val="20"/>
        </w:rPr>
      </w:pPr>
      <w:r w:rsidRPr="0067455A">
        <w:rPr>
          <w:rFonts w:ascii="Times New Roman" w:hAnsi="Times New Roman" w:cs="Times New Roman"/>
          <w:sz w:val="20"/>
          <w:szCs w:val="20"/>
        </w:rPr>
        <w:t>Функциональные стили речи</w:t>
      </w:r>
    </w:p>
    <w:p w:rsidR="00113DB4" w:rsidRPr="0067455A" w:rsidRDefault="00113DB4" w:rsidP="00113DB4">
      <w:pPr>
        <w:rPr>
          <w:rFonts w:ascii="Times New Roman" w:hAnsi="Times New Roman" w:cs="Times New Roman"/>
          <w:sz w:val="20"/>
          <w:szCs w:val="20"/>
        </w:rPr>
      </w:pPr>
      <w:r w:rsidRPr="0067455A">
        <w:rPr>
          <w:rFonts w:ascii="Times New Roman" w:hAnsi="Times New Roman" w:cs="Times New Roman"/>
          <w:sz w:val="20"/>
          <w:szCs w:val="20"/>
        </w:rPr>
        <w:t xml:space="preserve"> Научный стиль речи. Официально-деловой стиль речи, деловые бумаги личного характера. Публицистический стиль речи. Стиль художественной литературы. Разговорный стиль речи.</w:t>
      </w:r>
      <w:r w:rsidRPr="0067455A">
        <w:rPr>
          <w:rFonts w:ascii="Times New Roman" w:hAnsi="Times New Roman" w:cs="Times New Roman"/>
          <w:sz w:val="20"/>
          <w:szCs w:val="20"/>
        </w:rPr>
        <w:br/>
        <w:t xml:space="preserve">Орфография </w:t>
      </w:r>
    </w:p>
    <w:p w:rsidR="00113DB4" w:rsidRPr="0067455A" w:rsidRDefault="00113DB4" w:rsidP="00113DB4">
      <w:pPr>
        <w:rPr>
          <w:rFonts w:ascii="Times New Roman" w:hAnsi="Times New Roman" w:cs="Times New Roman"/>
          <w:sz w:val="20"/>
          <w:szCs w:val="20"/>
        </w:rPr>
      </w:pPr>
      <w:r w:rsidRPr="0067455A">
        <w:rPr>
          <w:rFonts w:ascii="Times New Roman" w:hAnsi="Times New Roman" w:cs="Times New Roman"/>
          <w:sz w:val="20"/>
          <w:szCs w:val="20"/>
        </w:rPr>
        <w:t xml:space="preserve"> Правописание приставок ПРИ- / ПРЕ –</w:t>
      </w:r>
      <w:r w:rsidRPr="0067455A">
        <w:rPr>
          <w:rFonts w:ascii="Times New Roman" w:hAnsi="Times New Roman" w:cs="Times New Roman"/>
          <w:sz w:val="20"/>
          <w:szCs w:val="20"/>
        </w:rPr>
        <w:br/>
        <w:t>Синтаксис и пунктуация</w:t>
      </w:r>
      <w:r w:rsidRPr="0067455A">
        <w:rPr>
          <w:rFonts w:ascii="Times New Roman" w:hAnsi="Times New Roman" w:cs="Times New Roman"/>
          <w:sz w:val="20"/>
          <w:szCs w:val="20"/>
        </w:rPr>
        <w:br/>
        <w:t>Общая характеристика сложных предложений. Сложносочиненные предложения. Знаки препинания в сложносочиненных предложениях.</w:t>
      </w:r>
    </w:p>
    <w:p w:rsidR="00113DB4" w:rsidRPr="0067455A" w:rsidRDefault="00113DB4" w:rsidP="00113DB4">
      <w:pPr>
        <w:rPr>
          <w:rFonts w:ascii="Times New Roman" w:hAnsi="Times New Roman" w:cs="Times New Roman"/>
          <w:sz w:val="20"/>
          <w:szCs w:val="20"/>
        </w:rPr>
      </w:pPr>
      <w:r w:rsidRPr="0067455A">
        <w:rPr>
          <w:rFonts w:ascii="Times New Roman" w:hAnsi="Times New Roman" w:cs="Times New Roman"/>
          <w:sz w:val="20"/>
          <w:szCs w:val="20"/>
        </w:rPr>
        <w:t xml:space="preserve">Фонетика </w:t>
      </w:r>
      <w:r w:rsidRPr="0067455A">
        <w:rPr>
          <w:rFonts w:ascii="Times New Roman" w:hAnsi="Times New Roman" w:cs="Times New Roman"/>
          <w:sz w:val="20"/>
          <w:szCs w:val="20"/>
        </w:rPr>
        <w:br/>
        <w:t>Фонетическое членение речи. Ударение. Согласные звуки. Фонетические процессы в области согласных звуков. Гласные звуки. Фонетические процессы в области гласных звуков. Основные правила транскрибирования.</w:t>
      </w:r>
      <w:r w:rsidRPr="0067455A">
        <w:rPr>
          <w:rFonts w:ascii="Times New Roman" w:hAnsi="Times New Roman" w:cs="Times New Roman"/>
          <w:sz w:val="20"/>
          <w:szCs w:val="20"/>
        </w:rPr>
        <w:br/>
      </w:r>
    </w:p>
    <w:p w:rsidR="00113DB4" w:rsidRPr="0067455A" w:rsidRDefault="00113DB4" w:rsidP="00113DB4">
      <w:pPr>
        <w:rPr>
          <w:rFonts w:ascii="Times New Roman" w:hAnsi="Times New Roman" w:cs="Times New Roman"/>
          <w:sz w:val="20"/>
          <w:szCs w:val="20"/>
        </w:rPr>
      </w:pPr>
      <w:r w:rsidRPr="0067455A">
        <w:rPr>
          <w:rFonts w:ascii="Times New Roman" w:hAnsi="Times New Roman" w:cs="Times New Roman"/>
          <w:sz w:val="20"/>
          <w:szCs w:val="20"/>
        </w:rPr>
        <w:t xml:space="preserve">Нормы русского литературного языка </w:t>
      </w:r>
    </w:p>
    <w:p w:rsidR="00113DB4" w:rsidRPr="0067455A" w:rsidRDefault="00113DB4" w:rsidP="00113DB4">
      <w:pPr>
        <w:rPr>
          <w:rFonts w:ascii="Times New Roman" w:hAnsi="Times New Roman" w:cs="Times New Roman"/>
          <w:sz w:val="20"/>
          <w:szCs w:val="20"/>
        </w:rPr>
      </w:pPr>
      <w:r w:rsidRPr="0067455A">
        <w:rPr>
          <w:rFonts w:ascii="Times New Roman" w:hAnsi="Times New Roman" w:cs="Times New Roman"/>
          <w:sz w:val="20"/>
          <w:szCs w:val="20"/>
        </w:rPr>
        <w:t>Понятие языковой нормы, Формирование орфоэпических норм. Орфоэпические нормы области произношения сочетания звуков, произношение сочетания согласных звуков в заимствованных словах.</w:t>
      </w:r>
      <w:r w:rsidRPr="0067455A">
        <w:rPr>
          <w:rFonts w:ascii="Times New Roman" w:hAnsi="Times New Roman" w:cs="Times New Roman"/>
          <w:sz w:val="20"/>
          <w:szCs w:val="20"/>
        </w:rPr>
        <w:br/>
        <w:t xml:space="preserve">Орфография </w:t>
      </w:r>
      <w:r w:rsidRPr="0067455A">
        <w:rPr>
          <w:rFonts w:ascii="Times New Roman" w:hAnsi="Times New Roman" w:cs="Times New Roman"/>
          <w:sz w:val="20"/>
          <w:szCs w:val="20"/>
        </w:rPr>
        <w:br/>
        <w:t>Употребление мягкого знака после шипящих согласных. Правописание разделительных Ъ и Ь знаков. Правописание приставок на З - / С –.</w:t>
      </w:r>
      <w:r w:rsidRPr="0067455A">
        <w:rPr>
          <w:rFonts w:ascii="Times New Roman" w:hAnsi="Times New Roman" w:cs="Times New Roman"/>
          <w:sz w:val="20"/>
          <w:szCs w:val="20"/>
        </w:rPr>
        <w:br/>
        <w:t>Правописание букв И и Ы в корне слова после приставок на согласную. Правописание безударных гласных и сомнительных согласных в корнях слов.</w:t>
      </w:r>
      <w:r w:rsidRPr="0067455A">
        <w:rPr>
          <w:rFonts w:ascii="Times New Roman" w:hAnsi="Times New Roman" w:cs="Times New Roman"/>
          <w:sz w:val="20"/>
          <w:szCs w:val="20"/>
        </w:rPr>
        <w:br/>
        <w:t>Синтаксис и пунктуация</w:t>
      </w:r>
      <w:r w:rsidRPr="0067455A">
        <w:rPr>
          <w:rFonts w:ascii="Times New Roman" w:hAnsi="Times New Roman" w:cs="Times New Roman"/>
          <w:sz w:val="20"/>
          <w:szCs w:val="20"/>
        </w:rPr>
        <w:br/>
        <w:t>Сложноподчиненные предложения. Знаки препинания в сложноподчиненных предложениях. Сложноподчиненные предложения с несколькими придаточными</w:t>
      </w:r>
      <w:r w:rsidRPr="0067455A">
        <w:rPr>
          <w:rFonts w:ascii="Times New Roman" w:hAnsi="Times New Roman" w:cs="Times New Roman"/>
          <w:sz w:val="20"/>
          <w:szCs w:val="20"/>
        </w:rPr>
        <w:br/>
        <w:t xml:space="preserve">Морфемика и словообразование </w:t>
      </w:r>
      <w:r w:rsidRPr="0067455A">
        <w:rPr>
          <w:rFonts w:ascii="Times New Roman" w:hAnsi="Times New Roman" w:cs="Times New Roman"/>
          <w:sz w:val="20"/>
          <w:szCs w:val="20"/>
        </w:rPr>
        <w:br/>
        <w:t>Основные виды морфем. Изменения в морфемном составе слова. Способы словообразования. Процессы, сопровождающие словообразование.</w:t>
      </w:r>
      <w:r w:rsidRPr="0067455A">
        <w:rPr>
          <w:rFonts w:ascii="Times New Roman" w:hAnsi="Times New Roman" w:cs="Times New Roman"/>
          <w:sz w:val="20"/>
          <w:szCs w:val="20"/>
        </w:rPr>
        <w:br/>
        <w:t>Русский речевой этикет</w:t>
      </w:r>
      <w:r w:rsidRPr="0067455A">
        <w:rPr>
          <w:rFonts w:ascii="Times New Roman" w:hAnsi="Times New Roman" w:cs="Times New Roman"/>
          <w:sz w:val="20"/>
          <w:szCs w:val="20"/>
        </w:rPr>
        <w:br/>
        <w:t>Национальная специфика этикета. Правила и нормы речевого этикета.</w:t>
      </w:r>
      <w:r w:rsidRPr="0067455A">
        <w:rPr>
          <w:rFonts w:ascii="Times New Roman" w:hAnsi="Times New Roman" w:cs="Times New Roman"/>
          <w:sz w:val="20"/>
          <w:szCs w:val="20"/>
        </w:rPr>
        <w:br/>
        <w:t>Орфография</w:t>
      </w:r>
      <w:r w:rsidRPr="0067455A">
        <w:rPr>
          <w:rFonts w:ascii="Times New Roman" w:hAnsi="Times New Roman" w:cs="Times New Roman"/>
          <w:sz w:val="20"/>
          <w:szCs w:val="20"/>
        </w:rPr>
        <w:br/>
        <w:t>Правописание чередующихся гласных в корнях слов. Правописание О – Ё после шипящих и Ц в корнях, суффиксах и окончаниях слов. Правописание И – Ы после Ц в корнях, суффиксах, окончаниях. Правописание непроизносимых согласных в корне слова.</w:t>
      </w:r>
      <w:r w:rsidRPr="0067455A">
        <w:rPr>
          <w:rFonts w:ascii="Times New Roman" w:hAnsi="Times New Roman" w:cs="Times New Roman"/>
          <w:sz w:val="20"/>
          <w:szCs w:val="20"/>
        </w:rPr>
        <w:br/>
        <w:t>Синтаксис и пунктуация</w:t>
      </w:r>
      <w:r w:rsidRPr="0067455A">
        <w:rPr>
          <w:rFonts w:ascii="Times New Roman" w:hAnsi="Times New Roman" w:cs="Times New Roman"/>
          <w:sz w:val="20"/>
          <w:szCs w:val="20"/>
        </w:rPr>
        <w:br/>
        <w:t>Бессоюзные сложные предложения.</w:t>
      </w:r>
    </w:p>
    <w:p w:rsidR="00113DB4" w:rsidRPr="0067455A" w:rsidRDefault="00113DB4" w:rsidP="00113DB4">
      <w:pPr>
        <w:shd w:val="clear" w:color="auto" w:fill="FFFFFF"/>
        <w:spacing w:after="150"/>
        <w:jc w:val="center"/>
        <w:rPr>
          <w:rFonts w:ascii="Times New Roman" w:eastAsia="Times New Roman" w:hAnsi="Times New Roman" w:cs="Times New Roman"/>
          <w:sz w:val="20"/>
          <w:szCs w:val="20"/>
          <w:lang w:eastAsia="ru-RU"/>
        </w:rPr>
      </w:pPr>
      <w:r w:rsidRPr="0067455A">
        <w:rPr>
          <w:rFonts w:ascii="Times New Roman" w:eastAsia="Times New Roman" w:hAnsi="Times New Roman" w:cs="Times New Roman"/>
          <w:b/>
          <w:bCs/>
          <w:sz w:val="20"/>
          <w:szCs w:val="20"/>
          <w:lang w:eastAsia="ru-RU"/>
        </w:rPr>
        <w:lastRenderedPageBreak/>
        <w:t>Учебно-методический комплекс учителя:</w:t>
      </w:r>
    </w:p>
    <w:p w:rsidR="00113DB4" w:rsidRPr="0067455A" w:rsidRDefault="00113DB4" w:rsidP="00113DB4">
      <w:pPr>
        <w:numPr>
          <w:ilvl w:val="0"/>
          <w:numId w:val="3"/>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Программа курса «Русский язык». 10-11 класс. Базовый уровень. Н.Г. Гольцова. . - М.: ООО «Русское слово-учебник», 2018.</w:t>
      </w:r>
    </w:p>
    <w:p w:rsidR="00113DB4" w:rsidRPr="0067455A" w:rsidRDefault="00113DB4" w:rsidP="00113DB4">
      <w:pPr>
        <w:numPr>
          <w:ilvl w:val="0"/>
          <w:numId w:val="3"/>
        </w:numPr>
        <w:shd w:val="clear" w:color="auto" w:fill="FFFFFF"/>
        <w:spacing w:after="150" w:line="240" w:lineRule="auto"/>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Учебник. Русский язык. 10—11 классы: учебник для общеобразовательных учреждений/ Н.Г. Гольцова, И.В. Шамшин, М.А. Мищерина. - 8-е изд. - М.., «Русское слово», 2018.</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3. Н.Г. Гольцова, И.В.. Мищерина. Методическое пособие. Тематическое планирование. Поурочные разработки к учебнику Н.Г. Гольцовой, И.В. Шамшина, М.А. Мищериной «Русский язык». 10-11 классы/Н.Г. Гольцова, М.А. Мищерина. - М.: ООО «Русское слово-учебник», 2018.</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4..Н.Г. Гольцова, И.В. Шамшин. Русский язык в таблицах 10-11 классы / Н.Г. Гольцова, И.В. Шамшин.- М.:ООО «Русское слово-учебник», 2018.</w:t>
      </w:r>
    </w:p>
    <w:p w:rsidR="00113DB4" w:rsidRPr="0067455A" w:rsidRDefault="00703061"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5</w:t>
      </w:r>
      <w:r w:rsidR="00113DB4" w:rsidRPr="0067455A">
        <w:rPr>
          <w:rFonts w:ascii="Times New Roman" w:eastAsia="Times New Roman" w:hAnsi="Times New Roman" w:cs="Times New Roman"/>
          <w:sz w:val="20"/>
          <w:szCs w:val="20"/>
          <w:lang w:eastAsia="ru-RU"/>
        </w:rPr>
        <w:t>.Н.Г. Гольцова, И.В. Шамшин. Русский язык. Трудные вопросы морфологии. 10-11классы.- 5-е изд.- М.: «Русское слово-учебник», 2017.</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7. Н.Г. Гольцова, И.В. Шамшин.. Контрольные тесты: орфография и пунктуации. 10-11 классы / Н.Г. Гольцова, И.В. Шамшин. – 6-е изд. - М.: ООО «Русское слово-учебник», 2017.</w:t>
      </w:r>
    </w:p>
    <w:p w:rsidR="00113DB4" w:rsidRPr="0067455A" w:rsidRDefault="00113DB4" w:rsidP="00113DB4">
      <w:pPr>
        <w:shd w:val="clear" w:color="auto" w:fill="FFFFFF"/>
        <w:spacing w:after="150"/>
        <w:jc w:val="center"/>
        <w:rPr>
          <w:rFonts w:ascii="Times New Roman" w:eastAsia="Times New Roman" w:hAnsi="Times New Roman" w:cs="Times New Roman"/>
          <w:sz w:val="20"/>
          <w:szCs w:val="20"/>
          <w:lang w:eastAsia="ru-RU"/>
        </w:rPr>
      </w:pPr>
      <w:r w:rsidRPr="0067455A">
        <w:rPr>
          <w:rFonts w:ascii="Times New Roman" w:eastAsia="Times New Roman" w:hAnsi="Times New Roman" w:cs="Times New Roman"/>
          <w:b/>
          <w:bCs/>
          <w:sz w:val="20"/>
          <w:szCs w:val="20"/>
          <w:lang w:eastAsia="ru-RU"/>
        </w:rPr>
        <w:t>Учебно-методический комплекс ученика:</w:t>
      </w:r>
    </w:p>
    <w:p w:rsidR="00113DB4" w:rsidRPr="0067455A" w:rsidRDefault="00113DB4" w:rsidP="00113DB4">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1.Учебник. Русский язык. 10—11 классы: учебник для общеобразовательных учреждений/ Н.Г. Гольцова, И.В. Шамшин, М.А. Мищерина. - 8-е изд. - М.., «Русское слово», 2019.</w:t>
      </w:r>
    </w:p>
    <w:p w:rsidR="000736D1" w:rsidRPr="0067455A" w:rsidRDefault="00113DB4" w:rsidP="000736D1">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2. Н.Г. Гольцова, И.В. Шамшин.. Контрольные тесты: орфография и пунктуации. 10-11 классы / Н.Г. Гольцова, И.В. Шамшин. – 6-е изд. - М.: ООО «Русское слово-учебник», 2018.</w:t>
      </w:r>
    </w:p>
    <w:p w:rsidR="00113DB4" w:rsidRPr="0067455A" w:rsidRDefault="000736D1" w:rsidP="000736D1">
      <w:pPr>
        <w:shd w:val="clear" w:color="auto" w:fill="FFFFFF"/>
        <w:spacing w:after="150"/>
        <w:rPr>
          <w:rFonts w:ascii="Times New Roman" w:eastAsia="Times New Roman" w:hAnsi="Times New Roman" w:cs="Times New Roman"/>
          <w:sz w:val="20"/>
          <w:szCs w:val="20"/>
          <w:lang w:eastAsia="ru-RU"/>
        </w:rPr>
      </w:pPr>
      <w:r w:rsidRPr="0067455A">
        <w:rPr>
          <w:rFonts w:ascii="Times New Roman" w:eastAsia="Times New Roman" w:hAnsi="Times New Roman" w:cs="Times New Roman"/>
          <w:sz w:val="20"/>
          <w:szCs w:val="20"/>
          <w:lang w:eastAsia="ru-RU"/>
        </w:rPr>
        <w:t xml:space="preserve">                                                     </w:t>
      </w:r>
      <w:r w:rsidR="00113DB4" w:rsidRPr="0067455A">
        <w:rPr>
          <w:rFonts w:ascii="Times New Roman" w:hAnsi="Times New Roman" w:cs="Times New Roman"/>
          <w:b/>
          <w:sz w:val="20"/>
          <w:szCs w:val="20"/>
        </w:rPr>
        <w:t>Тематическое планирование</w:t>
      </w:r>
    </w:p>
    <w:p w:rsidR="00113DB4" w:rsidRPr="0067455A" w:rsidRDefault="00113DB4" w:rsidP="00113DB4">
      <w:pPr>
        <w:jc w:val="center"/>
        <w:rPr>
          <w:rFonts w:ascii="Times New Roman" w:hAnsi="Times New Roman" w:cs="Times New Roman"/>
          <w:sz w:val="20"/>
          <w:szCs w:val="20"/>
        </w:rPr>
      </w:pPr>
      <w:r w:rsidRPr="0067455A">
        <w:rPr>
          <w:rFonts w:ascii="Times New Roman" w:hAnsi="Times New Roman" w:cs="Times New Roman"/>
          <w:sz w:val="20"/>
          <w:szCs w:val="20"/>
        </w:rPr>
        <w:t>10 класс (102 часа, 3 ч в неделю)</w:t>
      </w:r>
    </w:p>
    <w:tbl>
      <w:tblPr>
        <w:tblStyle w:val="a3"/>
        <w:tblW w:w="0" w:type="auto"/>
        <w:tblInd w:w="-459" w:type="dxa"/>
        <w:tblLayout w:type="fixed"/>
        <w:tblLook w:val="04A0" w:firstRow="1" w:lastRow="0" w:firstColumn="1" w:lastColumn="0" w:noHBand="0" w:noVBand="1"/>
      </w:tblPr>
      <w:tblGrid>
        <w:gridCol w:w="709"/>
        <w:gridCol w:w="8505"/>
        <w:gridCol w:w="815"/>
      </w:tblGrid>
      <w:tr w:rsidR="00113DB4" w:rsidRPr="0067455A" w:rsidTr="00113DB4">
        <w:trPr>
          <w:trHeight w:val="483"/>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w:t>
            </w:r>
          </w:p>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п/п</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DB4" w:rsidRPr="0067455A" w:rsidRDefault="00113DB4">
            <w:pPr>
              <w:rPr>
                <w:rFonts w:ascii="Times New Roman" w:hAnsi="Times New Roman" w:cs="Times New Roman"/>
                <w:sz w:val="20"/>
                <w:szCs w:val="20"/>
                <w:lang w:eastAsia="ru-RU"/>
              </w:rPr>
            </w:pPr>
          </w:p>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Тема раздела</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DB4" w:rsidRPr="0067455A" w:rsidRDefault="00113DB4">
            <w:pPr>
              <w:rPr>
                <w:rFonts w:ascii="Times New Roman" w:hAnsi="Times New Roman" w:cs="Times New Roman"/>
                <w:sz w:val="20"/>
                <w:szCs w:val="20"/>
                <w:lang w:eastAsia="ru-RU"/>
              </w:rPr>
            </w:pPr>
          </w:p>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Кол.ч</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Введение</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1</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Общие сведения о языке</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4</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Речь как вид коммуникативной деятельности</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7</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Орфография</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2</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5.</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Синтаксис и пунктуация</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7</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6.</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Становление и развитие русского языка</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3</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7.</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Текст как результат речевой деятельности</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2</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8.</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Орфография</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2</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9.</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Синтаксис и пунктуация</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6</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10.</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Краткая история русской письменности и реформы  русского языка</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2</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11.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Виды речевой деятельности и способы информационной переработки текста</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4</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12.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Орфография</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2</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13.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Синтаксис и пунктуация</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7</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14.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Лексика и фразеология</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11</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15.</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Функциональные стили речи</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6</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16.</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Орфография</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1</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17.</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Фонетика</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6</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18.</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Нормы русского литературного языка</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3</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19.</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Орфография</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3</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20.</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Синтаксис и пунктуация</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5</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21.</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Морфемика и словообразование</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6</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22.</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Русский речевой этикет</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1</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23.</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Орфография</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3</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24.</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Синтаксис и пунктуация</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5</w:t>
            </w:r>
          </w:p>
        </w:tc>
      </w:tr>
      <w:tr w:rsidR="00113DB4" w:rsidRPr="0067455A" w:rsidTr="00113DB4">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DB4" w:rsidRPr="0067455A" w:rsidRDefault="00113DB4">
            <w:pPr>
              <w:rPr>
                <w:rFonts w:ascii="Times New Roman" w:hAnsi="Times New Roman" w:cs="Times New Roman"/>
                <w:sz w:val="20"/>
                <w:szCs w:val="20"/>
                <w:lang w:eastAsia="ru-RU"/>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Всего часов</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DB4" w:rsidRPr="0067455A" w:rsidRDefault="00113DB4">
            <w:pPr>
              <w:rPr>
                <w:rFonts w:ascii="Times New Roman" w:hAnsi="Times New Roman" w:cs="Times New Roman"/>
                <w:sz w:val="20"/>
                <w:szCs w:val="20"/>
                <w:lang w:eastAsia="ru-RU"/>
              </w:rPr>
            </w:pPr>
            <w:r w:rsidRPr="0067455A">
              <w:rPr>
                <w:rFonts w:ascii="Times New Roman" w:hAnsi="Times New Roman" w:cs="Times New Roman"/>
                <w:sz w:val="20"/>
                <w:szCs w:val="20"/>
                <w:lang w:eastAsia="ru-RU"/>
              </w:rPr>
              <w:t>102</w:t>
            </w:r>
          </w:p>
        </w:tc>
      </w:tr>
    </w:tbl>
    <w:p w:rsidR="00113DB4" w:rsidRPr="0067455A" w:rsidRDefault="00113DB4" w:rsidP="000736D1">
      <w:pPr>
        <w:rPr>
          <w:rFonts w:ascii="Times New Roman" w:eastAsia="Times New Roman" w:hAnsi="Times New Roman" w:cs="Times New Roman"/>
          <w:color w:val="000000"/>
          <w:sz w:val="20"/>
          <w:szCs w:val="20"/>
          <w:lang w:eastAsia="ru-RU"/>
        </w:rPr>
        <w:sectPr w:rsidR="00113DB4" w:rsidRPr="0067455A">
          <w:pgSz w:w="11906" w:h="16838"/>
          <w:pgMar w:top="1134" w:right="851" w:bottom="1134" w:left="1701" w:header="709" w:footer="709" w:gutter="0"/>
          <w:cols w:space="720"/>
        </w:sectPr>
      </w:pPr>
      <w:r w:rsidRPr="0067455A">
        <w:rPr>
          <w:rFonts w:ascii="Times New Roman" w:hAnsi="Times New Roman" w:cs="Times New Roman"/>
          <w:sz w:val="20"/>
          <w:szCs w:val="20"/>
        </w:rPr>
        <w:br/>
      </w:r>
      <w:r w:rsidRPr="0067455A">
        <w:rPr>
          <w:rFonts w:ascii="Times New Roman" w:hAnsi="Times New Roman" w:cs="Times New Roman"/>
          <w:sz w:val="20"/>
          <w:szCs w:val="20"/>
          <w:shd w:val="clear" w:color="auto" w:fill="F2F2F2"/>
          <w:lang w:eastAsia="ru-RU"/>
        </w:rPr>
        <w:t> </w:t>
      </w:r>
      <w:r w:rsidRPr="0067455A">
        <w:rPr>
          <w:rFonts w:ascii="Times New Roman" w:hAnsi="Times New Roman" w:cs="Times New Roman"/>
          <w:sz w:val="20"/>
          <w:szCs w:val="20"/>
          <w:shd w:val="clear" w:color="auto" w:fill="F2F2F2"/>
          <w:lang w:eastAsia="ru-RU"/>
        </w:rPr>
        <w:br/>
      </w:r>
      <w:r w:rsidR="000736D1" w:rsidRPr="0067455A">
        <w:rPr>
          <w:rFonts w:ascii="Times New Roman" w:hAnsi="Times New Roman" w:cs="Times New Roman"/>
          <w:sz w:val="20"/>
          <w:szCs w:val="20"/>
        </w:rPr>
        <w:t xml:space="preserve">                          </w:t>
      </w:r>
    </w:p>
    <w:p w:rsidR="00113DB4" w:rsidRPr="0067455A" w:rsidRDefault="00113DB4" w:rsidP="00113DB4">
      <w:pPr>
        <w:widowControl w:val="0"/>
        <w:autoSpaceDE w:val="0"/>
        <w:autoSpaceDN w:val="0"/>
        <w:spacing w:before="62" w:after="0" w:line="240" w:lineRule="auto"/>
        <w:ind w:right="43"/>
        <w:jc w:val="center"/>
        <w:rPr>
          <w:rFonts w:ascii="Times New Roman" w:eastAsia="Times New Roman" w:hAnsi="Times New Roman" w:cs="Times New Roman"/>
          <w:b/>
          <w:sz w:val="20"/>
          <w:szCs w:val="20"/>
          <w:lang w:eastAsia="ru-RU" w:bidi="ru-RU"/>
        </w:rPr>
      </w:pPr>
      <w:bookmarkStart w:id="0" w:name="_Hlk50896857"/>
    </w:p>
    <w:p w:rsidR="00113DB4" w:rsidRPr="0067455A" w:rsidRDefault="00113DB4" w:rsidP="00113DB4">
      <w:pPr>
        <w:widowControl w:val="0"/>
        <w:autoSpaceDE w:val="0"/>
        <w:autoSpaceDN w:val="0"/>
        <w:spacing w:before="62" w:after="0" w:line="240" w:lineRule="auto"/>
        <w:ind w:right="43"/>
        <w:jc w:val="center"/>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b/>
          <w:sz w:val="20"/>
          <w:szCs w:val="20"/>
          <w:lang w:eastAsia="ru-RU" w:bidi="ru-RU"/>
        </w:rPr>
        <w:t xml:space="preserve">Календарно - тематическое планирование </w:t>
      </w:r>
      <w:r w:rsidR="00EB4C17" w:rsidRPr="0067455A">
        <w:rPr>
          <w:rFonts w:ascii="Times New Roman" w:eastAsia="Times New Roman" w:hAnsi="Times New Roman" w:cs="Times New Roman"/>
          <w:b/>
          <w:sz w:val="20"/>
          <w:szCs w:val="20"/>
          <w:lang w:eastAsia="ru-RU" w:bidi="ru-RU"/>
        </w:rPr>
        <w:t>-</w:t>
      </w:r>
      <w:r w:rsidRPr="0067455A">
        <w:rPr>
          <w:rFonts w:ascii="Times New Roman" w:eastAsia="Times New Roman" w:hAnsi="Times New Roman" w:cs="Times New Roman"/>
          <w:b/>
          <w:sz w:val="20"/>
          <w:szCs w:val="20"/>
          <w:lang w:eastAsia="ru-RU" w:bidi="ru-RU"/>
        </w:rPr>
        <w:t>10 класс</w:t>
      </w:r>
    </w:p>
    <w:bookmarkEnd w:id="0"/>
    <w:p w:rsidR="00113DB4" w:rsidRPr="0067455A" w:rsidRDefault="00113DB4" w:rsidP="00113DB4">
      <w:pPr>
        <w:widowControl w:val="0"/>
        <w:autoSpaceDE w:val="0"/>
        <w:autoSpaceDN w:val="0"/>
        <w:spacing w:before="2" w:after="1" w:line="240" w:lineRule="auto"/>
        <w:rPr>
          <w:rFonts w:ascii="Times New Roman" w:eastAsia="Times New Roman" w:hAnsi="Times New Roman" w:cs="Times New Roman"/>
          <w:b/>
          <w:sz w:val="20"/>
          <w:szCs w:val="20"/>
          <w:lang w:eastAsia="ru-RU" w:bidi="ru-RU"/>
        </w:rPr>
      </w:pPr>
    </w:p>
    <w:tbl>
      <w:tblPr>
        <w:tblStyle w:val="TableNormal"/>
        <w:tblW w:w="1407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860"/>
        <w:gridCol w:w="1276"/>
        <w:gridCol w:w="1559"/>
        <w:gridCol w:w="1559"/>
      </w:tblGrid>
      <w:tr w:rsidR="00113DB4" w:rsidRPr="0067455A" w:rsidTr="00113DB4">
        <w:trPr>
          <w:trHeight w:val="656"/>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1"/>
              <w:ind w:right="190"/>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 п/п</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Тема урока</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1"/>
              <w:ind w:right="220"/>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Кол-во часов</w:t>
            </w:r>
          </w:p>
        </w:tc>
        <w:tc>
          <w:tcPr>
            <w:tcW w:w="1559"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3"/>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По плану</w:t>
            </w:r>
          </w:p>
        </w:tc>
        <w:tc>
          <w:tcPr>
            <w:tcW w:w="1559"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3"/>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По факту</w:t>
            </w:r>
          </w:p>
        </w:tc>
      </w:tr>
      <w:tr w:rsidR="00113DB4" w:rsidRPr="0067455A" w:rsidTr="00113DB4">
        <w:trPr>
          <w:trHeight w:val="410"/>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70" w:lineRule="exact"/>
              <w:ind w:right="289"/>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292"/>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val="ru-RU" w:eastAsia="ru-RU" w:bidi="ru-RU"/>
              </w:rPr>
              <w:t xml:space="preserve">Слово о русском языке. ЕГЭ по русскому языку. </w:t>
            </w:r>
            <w:r w:rsidRPr="0067455A">
              <w:rPr>
                <w:rFonts w:ascii="Times New Roman" w:eastAsia="Times New Roman" w:hAnsi="Times New Roman" w:cs="Times New Roman"/>
                <w:sz w:val="20"/>
                <w:szCs w:val="20"/>
                <w:lang w:eastAsia="ru-RU" w:bidi="ru-RU"/>
              </w:rPr>
              <w:t>Структура КИМ</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70"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70"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70"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2.</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Слово и его значение</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3</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Однозначность и многозначность слов</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4</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Изобразительно- выразительные средства языка</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5</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281"/>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Изобразительно- выразительные средства русского языка.</w:t>
            </w:r>
          </w:p>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Стилистические фигуры</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6</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b/>
                <w:sz w:val="20"/>
                <w:szCs w:val="20"/>
                <w:lang w:val="ru-RU" w:eastAsia="ru-RU" w:bidi="ru-RU"/>
              </w:rPr>
              <w:t xml:space="preserve">Р/Р. </w:t>
            </w:r>
            <w:r w:rsidRPr="0067455A">
              <w:rPr>
                <w:rFonts w:ascii="Times New Roman" w:eastAsia="Times New Roman" w:hAnsi="Times New Roman" w:cs="Times New Roman"/>
                <w:sz w:val="20"/>
                <w:szCs w:val="20"/>
                <w:lang w:val="ru-RU" w:eastAsia="ru-RU" w:bidi="ru-RU"/>
              </w:rPr>
              <w:t>Практическая работа. Лингвистический анализ текста с решением тестовых задач.</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7</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Омонимы. Паронимы.</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8</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Синонимы. Работа со словарями</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9</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Антонимы и их употребление. Работа со словарями</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10-11</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b/>
                <w:sz w:val="20"/>
                <w:szCs w:val="20"/>
                <w:lang w:val="ru-RU" w:eastAsia="ru-RU" w:bidi="ru-RU"/>
              </w:rPr>
              <w:t xml:space="preserve">Р\р </w:t>
            </w:r>
            <w:r w:rsidRPr="0067455A">
              <w:rPr>
                <w:rFonts w:ascii="Times New Roman" w:eastAsia="Times New Roman" w:hAnsi="Times New Roman" w:cs="Times New Roman"/>
                <w:sz w:val="20"/>
                <w:szCs w:val="20"/>
                <w:lang w:val="ru-RU" w:eastAsia="ru-RU" w:bidi="ru-RU"/>
              </w:rPr>
              <w:t>Лингвистический анализ поэтического текста .</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2</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12</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195" w:line="235" w:lineRule="auto"/>
              <w:ind w:right="259"/>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Происхождение лексики современного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509"/>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b/>
                <w:sz w:val="20"/>
                <w:szCs w:val="20"/>
                <w:lang w:eastAsia="ru-RU" w:bidi="ru-RU"/>
              </w:rPr>
              <w:t>13</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193"/>
              <w:ind w:right="575"/>
              <w:rPr>
                <w:rFonts w:ascii="Times New Roman" w:eastAsia="Times New Roman" w:hAnsi="Times New Roman" w:cs="Times New Roman"/>
                <w:b/>
                <w:sz w:val="20"/>
                <w:szCs w:val="20"/>
                <w:lang w:val="ru-RU" w:eastAsia="ru-RU" w:bidi="ru-RU"/>
              </w:rPr>
            </w:pPr>
            <w:r w:rsidRPr="0067455A">
              <w:rPr>
                <w:rFonts w:ascii="Times New Roman" w:eastAsia="Times New Roman" w:hAnsi="Times New Roman" w:cs="Times New Roman"/>
                <w:b/>
                <w:sz w:val="20"/>
                <w:szCs w:val="20"/>
                <w:lang w:val="ru-RU" w:eastAsia="ru-RU" w:bidi="ru-RU"/>
              </w:rPr>
              <w:t>Р\р. ЕГЭ по русскому языку. Задание с развернутым ответом (сочинение).</w:t>
            </w:r>
          </w:p>
          <w:p w:rsidR="00113DB4" w:rsidRPr="0067455A" w:rsidRDefault="00113DB4">
            <w:pPr>
              <w:ind w:right="188"/>
              <w:rPr>
                <w:rFonts w:ascii="Times New Roman" w:eastAsia="Times New Roman" w:hAnsi="Times New Roman" w:cs="Times New Roman"/>
                <w:b/>
                <w:sz w:val="20"/>
                <w:szCs w:val="20"/>
                <w:lang w:val="ru-RU" w:eastAsia="ru-RU" w:bidi="ru-RU"/>
              </w:rPr>
            </w:pPr>
            <w:r w:rsidRPr="0067455A">
              <w:rPr>
                <w:rFonts w:ascii="Times New Roman" w:eastAsia="Times New Roman" w:hAnsi="Times New Roman" w:cs="Times New Roman"/>
                <w:b/>
                <w:sz w:val="20"/>
                <w:szCs w:val="20"/>
                <w:lang w:val="ru-RU" w:eastAsia="ru-RU" w:bidi="ru-RU"/>
              </w:rPr>
              <w:t>Проблематика исходного текста. Пути подхода к комментарию проблемы.</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14</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Лексика общеупотребительная и лексика, имеющая ограниченную сферу употребления.</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15</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Употребление устаревшей лексики и неологизмов.</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16</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Подготовка к ЕГЭ. Работа с тестами. Проверка правописных и орфографических умений и навыков.</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17</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Фразеология. Фразеологические единицы и их употребление</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18</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Р/Р. Лексикография. Лексический анализ текста на основе работы со словарями.</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19</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Лексический анализ текста с решением тестовых задач.</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20</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Фонетика. Графика. Орфоэпия.</w:t>
            </w:r>
          </w:p>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val="ru-RU" w:eastAsia="ru-RU" w:bidi="ru-RU"/>
              </w:rPr>
              <w:t xml:space="preserve">Фонетический разбор слова. </w:t>
            </w:r>
            <w:r w:rsidRPr="0067455A">
              <w:rPr>
                <w:rFonts w:ascii="Times New Roman" w:eastAsia="Times New Roman" w:hAnsi="Times New Roman" w:cs="Times New Roman"/>
                <w:sz w:val="20"/>
                <w:szCs w:val="20"/>
                <w:lang w:eastAsia="ru-RU" w:bidi="ru-RU"/>
              </w:rPr>
              <w:t>Чередование звуков.</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22</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Орфоэпические нормы современного русского языка. Работа со словарями. Решение грамматических задач в тестовой и др. формах.</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23</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776"/>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Акцентологическая норма. Работа с</w:t>
            </w:r>
          </w:p>
          <w:p w:rsidR="00113DB4" w:rsidRPr="0067455A" w:rsidRDefault="00113DB4">
            <w:pPr>
              <w:ind w:right="415"/>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«Орфоэпическим минимумом» (Приложение к методическому</w:t>
            </w:r>
            <w:r w:rsidRPr="0067455A">
              <w:rPr>
                <w:rFonts w:ascii="Times New Roman" w:eastAsia="Times New Roman" w:hAnsi="Times New Roman" w:cs="Times New Roman"/>
                <w:spacing w:val="-7"/>
                <w:sz w:val="20"/>
                <w:szCs w:val="20"/>
                <w:lang w:val="ru-RU" w:eastAsia="ru-RU" w:bidi="ru-RU"/>
              </w:rPr>
              <w:t xml:space="preserve"> </w:t>
            </w:r>
            <w:r w:rsidRPr="0067455A">
              <w:rPr>
                <w:rFonts w:ascii="Times New Roman" w:eastAsia="Times New Roman" w:hAnsi="Times New Roman" w:cs="Times New Roman"/>
                <w:sz w:val="20"/>
                <w:szCs w:val="20"/>
                <w:lang w:val="ru-RU" w:eastAsia="ru-RU" w:bidi="ru-RU"/>
              </w:rPr>
              <w:t>письму</w:t>
            </w:r>
          </w:p>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«Результаты единого государственного экзамена 2021</w:t>
            </w:r>
            <w:r w:rsidRPr="0067455A">
              <w:rPr>
                <w:rFonts w:ascii="Times New Roman" w:eastAsia="Times New Roman" w:hAnsi="Times New Roman" w:cs="Times New Roman"/>
                <w:spacing w:val="-10"/>
                <w:sz w:val="20"/>
                <w:szCs w:val="20"/>
                <w:lang w:val="ru-RU" w:eastAsia="ru-RU" w:bidi="ru-RU"/>
              </w:rPr>
              <w:t xml:space="preserve"> </w:t>
            </w:r>
            <w:r w:rsidRPr="0067455A">
              <w:rPr>
                <w:rFonts w:ascii="Times New Roman" w:eastAsia="Times New Roman" w:hAnsi="Times New Roman" w:cs="Times New Roman"/>
                <w:sz w:val="20"/>
                <w:szCs w:val="20"/>
                <w:lang w:val="ru-RU" w:eastAsia="ru-RU" w:bidi="ru-RU"/>
              </w:rPr>
              <w:t>года»…)</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24</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Подготовка к ЕГЭ. Работа с тестами. Проверка правописных и орфографических умений и навыков.</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25</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Состав слова. Корневые и аффиксальные морфемы. Морфемный анализ слова. Работа со словарями.</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26-27</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415"/>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Словообразовательные модели.</w:t>
            </w:r>
          </w:p>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val="ru-RU" w:eastAsia="ru-RU" w:bidi="ru-RU"/>
              </w:rPr>
              <w:t xml:space="preserve">Словообразовательный разбор слова. </w:t>
            </w:r>
            <w:r w:rsidRPr="0067455A">
              <w:rPr>
                <w:rFonts w:ascii="Times New Roman" w:eastAsia="Times New Roman" w:hAnsi="Times New Roman" w:cs="Times New Roman"/>
                <w:sz w:val="20"/>
                <w:szCs w:val="20"/>
                <w:lang w:eastAsia="ru-RU" w:bidi="ru-RU"/>
              </w:rPr>
              <w:t>Формообразование.</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2</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b/>
                <w:sz w:val="20"/>
                <w:szCs w:val="20"/>
                <w:lang w:eastAsia="ru-RU" w:bidi="ru-RU"/>
              </w:rPr>
              <w:t>28</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b/>
                <w:sz w:val="20"/>
                <w:szCs w:val="20"/>
                <w:lang w:eastAsia="ru-RU" w:bidi="ru-RU"/>
              </w:rPr>
              <w:t>Тест</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29</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Принципы русской орфографии.</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30</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09"/>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Проверяемые и непроверяемые безударные гласные в корне слова.</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31</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Чередующиеся гласные в корне слова.</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lastRenderedPageBreak/>
              <w:t>32</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Правописание безударных и чередующихся гласных в корне слова.</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33</w:t>
            </w:r>
          </w:p>
        </w:tc>
        <w:tc>
          <w:tcPr>
            <w:tcW w:w="8860" w:type="dxa"/>
            <w:tcBorders>
              <w:top w:val="single" w:sz="4" w:space="0" w:color="000000"/>
              <w:left w:val="single" w:sz="4" w:space="0" w:color="000000"/>
              <w:bottom w:val="single" w:sz="4" w:space="0" w:color="000000"/>
              <w:right w:val="single" w:sz="4" w:space="0" w:color="000000"/>
            </w:tcBorders>
            <w:hideMark/>
          </w:tcPr>
          <w:p w:rsidR="000736D1" w:rsidRPr="0067455A" w:rsidRDefault="000736D1" w:rsidP="000736D1">
            <w:pPr>
              <w:ind w:right="426"/>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Употребление гласных после шипящих.</w:t>
            </w:r>
          </w:p>
          <w:p w:rsidR="00113DB4" w:rsidRPr="0067455A" w:rsidRDefault="00113DB4">
            <w:pPr>
              <w:spacing w:line="268" w:lineRule="exact"/>
              <w:rPr>
                <w:rFonts w:ascii="Times New Roman" w:eastAsia="Times New Roman" w:hAnsi="Times New Roman" w:cs="Times New Roman"/>
                <w:sz w:val="20"/>
                <w:szCs w:val="20"/>
                <w:lang w:val="ru-RU" w:eastAsia="ru-RU" w:bidi="ru-RU"/>
              </w:rPr>
            </w:pP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34</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rPr>
                <w:rFonts w:ascii="Times New Roman" w:eastAsia="Times New Roman" w:hAnsi="Times New Roman" w:cs="Times New Roman"/>
                <w:b/>
                <w:i/>
                <w:sz w:val="20"/>
                <w:szCs w:val="20"/>
                <w:lang w:val="ru-RU" w:eastAsia="ru-RU" w:bidi="ru-RU"/>
              </w:rPr>
            </w:pPr>
            <w:r w:rsidRPr="0067455A">
              <w:rPr>
                <w:rFonts w:ascii="Times New Roman" w:eastAsia="Times New Roman" w:hAnsi="Times New Roman" w:cs="Times New Roman"/>
                <w:sz w:val="20"/>
                <w:szCs w:val="20"/>
                <w:lang w:val="ru-RU" w:eastAsia="ru-RU" w:bidi="ru-RU"/>
              </w:rPr>
              <w:t>Употребление гласных после</w:t>
            </w:r>
            <w:r w:rsidRPr="0067455A">
              <w:rPr>
                <w:rFonts w:ascii="Times New Roman" w:eastAsia="Times New Roman" w:hAnsi="Times New Roman" w:cs="Times New Roman"/>
                <w:sz w:val="20"/>
                <w:szCs w:val="20"/>
                <w:u w:val="thick"/>
                <w:lang w:val="ru-RU" w:eastAsia="ru-RU" w:bidi="ru-RU"/>
              </w:rPr>
              <w:t xml:space="preserve"> </w:t>
            </w:r>
            <w:r w:rsidRPr="0067455A">
              <w:rPr>
                <w:rFonts w:ascii="Times New Roman" w:eastAsia="Times New Roman" w:hAnsi="Times New Roman" w:cs="Times New Roman"/>
                <w:b/>
                <w:i/>
                <w:sz w:val="20"/>
                <w:szCs w:val="20"/>
                <w:u w:val="thick"/>
                <w:lang w:val="ru-RU" w:eastAsia="ru-RU" w:bidi="ru-RU"/>
              </w:rPr>
              <w:t>Ц</w:t>
            </w:r>
            <w:r w:rsidRPr="0067455A">
              <w:rPr>
                <w:rFonts w:ascii="Times New Roman" w:eastAsia="Times New Roman" w:hAnsi="Times New Roman" w:cs="Times New Roman"/>
                <w:sz w:val="20"/>
                <w:szCs w:val="20"/>
                <w:lang w:val="ru-RU" w:eastAsia="ru-RU" w:bidi="ru-RU"/>
              </w:rPr>
              <w:t>. Употребление букв</w:t>
            </w:r>
            <w:r w:rsidRPr="0067455A">
              <w:rPr>
                <w:rFonts w:ascii="Times New Roman" w:eastAsia="Times New Roman" w:hAnsi="Times New Roman" w:cs="Times New Roman"/>
                <w:sz w:val="20"/>
                <w:szCs w:val="20"/>
                <w:u w:val="thick"/>
                <w:lang w:val="ru-RU" w:eastAsia="ru-RU" w:bidi="ru-RU"/>
              </w:rPr>
              <w:t xml:space="preserve"> </w:t>
            </w:r>
            <w:r w:rsidRPr="0067455A">
              <w:rPr>
                <w:rFonts w:ascii="Times New Roman" w:eastAsia="Times New Roman" w:hAnsi="Times New Roman" w:cs="Times New Roman"/>
                <w:b/>
                <w:i/>
                <w:sz w:val="20"/>
                <w:szCs w:val="20"/>
                <w:u w:val="thick"/>
                <w:lang w:val="ru-RU" w:eastAsia="ru-RU" w:bidi="ru-RU"/>
              </w:rPr>
              <w:t xml:space="preserve">Э,Е,Ё </w:t>
            </w:r>
            <w:r w:rsidRPr="0067455A">
              <w:rPr>
                <w:rFonts w:ascii="Times New Roman" w:eastAsia="Times New Roman" w:hAnsi="Times New Roman" w:cs="Times New Roman"/>
                <w:b/>
                <w:i/>
                <w:sz w:val="20"/>
                <w:szCs w:val="20"/>
                <w:lang w:val="ru-RU" w:eastAsia="ru-RU" w:bidi="ru-RU"/>
              </w:rPr>
              <w:t>и сочетания</w:t>
            </w:r>
          </w:p>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pacing w:val="-60"/>
                <w:sz w:val="20"/>
                <w:szCs w:val="20"/>
                <w:u w:val="thick"/>
                <w:lang w:val="ru-RU" w:eastAsia="ru-RU" w:bidi="ru-RU"/>
              </w:rPr>
              <w:t xml:space="preserve"> </w:t>
            </w:r>
            <w:r w:rsidRPr="0067455A">
              <w:rPr>
                <w:rFonts w:ascii="Times New Roman" w:eastAsia="Times New Roman" w:hAnsi="Times New Roman" w:cs="Times New Roman"/>
                <w:b/>
                <w:i/>
                <w:sz w:val="20"/>
                <w:szCs w:val="20"/>
                <w:u w:val="thick"/>
                <w:lang w:eastAsia="ru-RU" w:bidi="ru-RU"/>
              </w:rPr>
              <w:t xml:space="preserve">ЙО </w:t>
            </w:r>
            <w:r w:rsidRPr="0067455A">
              <w:rPr>
                <w:rFonts w:ascii="Times New Roman" w:eastAsia="Times New Roman" w:hAnsi="Times New Roman" w:cs="Times New Roman"/>
                <w:sz w:val="20"/>
                <w:szCs w:val="20"/>
                <w:lang w:eastAsia="ru-RU" w:bidi="ru-RU"/>
              </w:rPr>
              <w:t xml:space="preserve">в </w:t>
            </w:r>
            <w:r w:rsidRPr="0067455A">
              <w:rPr>
                <w:rFonts w:ascii="Times New Roman" w:eastAsia="Times New Roman" w:hAnsi="Times New Roman" w:cs="Times New Roman"/>
                <w:spacing w:val="-3"/>
                <w:sz w:val="20"/>
                <w:szCs w:val="20"/>
                <w:lang w:eastAsia="ru-RU" w:bidi="ru-RU"/>
              </w:rPr>
              <w:t xml:space="preserve">различных </w:t>
            </w:r>
            <w:r w:rsidRPr="0067455A">
              <w:rPr>
                <w:rFonts w:ascii="Times New Roman" w:eastAsia="Times New Roman" w:hAnsi="Times New Roman" w:cs="Times New Roman"/>
                <w:sz w:val="20"/>
                <w:szCs w:val="20"/>
                <w:lang w:eastAsia="ru-RU" w:bidi="ru-RU"/>
              </w:rPr>
              <w:t>морфемах</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b/>
                <w:sz w:val="20"/>
                <w:szCs w:val="20"/>
                <w:lang w:eastAsia="ru-RU" w:bidi="ru-RU"/>
              </w:rPr>
              <w:t>35</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579"/>
              <w:rPr>
                <w:rFonts w:ascii="Times New Roman" w:eastAsia="Times New Roman" w:hAnsi="Times New Roman" w:cs="Times New Roman"/>
                <w:b/>
                <w:sz w:val="20"/>
                <w:szCs w:val="20"/>
                <w:lang w:val="ru-RU" w:eastAsia="ru-RU" w:bidi="ru-RU"/>
              </w:rPr>
            </w:pPr>
            <w:r w:rsidRPr="0067455A">
              <w:rPr>
                <w:rFonts w:ascii="Times New Roman" w:eastAsia="Times New Roman" w:hAnsi="Times New Roman" w:cs="Times New Roman"/>
                <w:b/>
                <w:sz w:val="20"/>
                <w:szCs w:val="20"/>
                <w:lang w:val="ru-RU" w:eastAsia="ru-RU" w:bidi="ru-RU"/>
              </w:rPr>
              <w:t>Р/р ЕГЭ по русскому языку. Задание с развернутым ответом</w:t>
            </w:r>
          </w:p>
          <w:p w:rsidR="00113DB4" w:rsidRPr="0067455A" w:rsidRDefault="00113DB4">
            <w:pPr>
              <w:spacing w:line="268" w:lineRule="exact"/>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b/>
                <w:sz w:val="20"/>
                <w:szCs w:val="20"/>
                <w:lang w:val="ru-RU" w:eastAsia="ru-RU" w:bidi="ru-RU"/>
              </w:rPr>
              <w:t xml:space="preserve">(сочинение-рассуждение). </w:t>
            </w:r>
            <w:r w:rsidRPr="0067455A">
              <w:rPr>
                <w:rFonts w:ascii="Times New Roman" w:eastAsia="Times New Roman" w:hAnsi="Times New Roman" w:cs="Times New Roman"/>
                <w:b/>
                <w:sz w:val="20"/>
                <w:szCs w:val="20"/>
                <w:lang w:eastAsia="ru-RU" w:bidi="ru-RU"/>
              </w:rPr>
              <w:t>Отражение авторской позиции.</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b/>
                <w:sz w:val="20"/>
                <w:szCs w:val="20"/>
                <w:lang w:eastAsia="ru-RU" w:bidi="ru-RU"/>
              </w:rPr>
              <w:t>36</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b/>
                <w:sz w:val="20"/>
                <w:szCs w:val="20"/>
                <w:lang w:val="ru-RU" w:eastAsia="ru-RU" w:bidi="ru-RU"/>
              </w:rPr>
            </w:pPr>
            <w:r w:rsidRPr="0067455A">
              <w:rPr>
                <w:rFonts w:ascii="Times New Roman" w:eastAsia="Times New Roman" w:hAnsi="Times New Roman" w:cs="Times New Roman"/>
                <w:b/>
                <w:sz w:val="20"/>
                <w:szCs w:val="20"/>
                <w:lang w:val="ru-RU" w:eastAsia="ru-RU" w:bidi="ru-RU"/>
              </w:rPr>
              <w:t>Диктант с последующей самопроверкой (упр. 118</w:t>
            </w:r>
            <w:r w:rsidR="00134AD2">
              <w:rPr>
                <w:rFonts w:ascii="Times New Roman" w:eastAsia="Times New Roman" w:hAnsi="Times New Roman" w:cs="Times New Roman"/>
                <w:b/>
                <w:sz w:val="20"/>
                <w:szCs w:val="20"/>
                <w:lang w:val="ru-RU" w:eastAsia="ru-RU" w:bidi="ru-RU"/>
              </w:rPr>
              <w:t>)</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37</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Правописание звонких и глухих согласных.</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38</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Правописание непроизносимых согласных.</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39</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Правописание двойных согласных.</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40</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Правописание гласных и согласных в приставках.</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41</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bookmarkStart w:id="1" w:name="_GoBack"/>
            <w:r w:rsidRPr="0067455A">
              <w:rPr>
                <w:rFonts w:ascii="Times New Roman" w:eastAsia="Times New Roman" w:hAnsi="Times New Roman" w:cs="Times New Roman"/>
                <w:sz w:val="20"/>
                <w:szCs w:val="20"/>
                <w:lang w:eastAsia="ru-RU" w:bidi="ru-RU"/>
              </w:rPr>
              <w:t>Приставки ПРЕ- и ПРИ-</w:t>
            </w:r>
            <w:bookmarkEnd w:id="1"/>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42</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Гласные Ы-И после приставок.</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43</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 xml:space="preserve">Урок обобщения и повторения. </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44</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Подготовка к ЕГЭ.</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45</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Употребление Ъ и Ь.</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46</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Правописание Ъ и Ь. Правописание Ь после шипящих.</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47</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Употребление прописных букв</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48</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Правила переноса слов.</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b/>
                <w:sz w:val="20"/>
                <w:szCs w:val="20"/>
                <w:lang w:eastAsia="ru-RU" w:bidi="ru-RU"/>
              </w:rPr>
              <w:t>49</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73" w:lineRule="exact"/>
              <w:rPr>
                <w:rFonts w:ascii="Times New Roman" w:eastAsia="Times New Roman" w:hAnsi="Times New Roman" w:cs="Times New Roman"/>
                <w:b/>
                <w:i/>
                <w:sz w:val="20"/>
                <w:szCs w:val="20"/>
                <w:lang w:eastAsia="ru-RU" w:bidi="ru-RU"/>
              </w:rPr>
            </w:pPr>
            <w:r w:rsidRPr="0067455A">
              <w:rPr>
                <w:rFonts w:ascii="Times New Roman" w:eastAsia="Times New Roman" w:hAnsi="Times New Roman" w:cs="Times New Roman"/>
                <w:b/>
                <w:i/>
                <w:sz w:val="20"/>
                <w:szCs w:val="20"/>
                <w:lang w:eastAsia="ru-RU" w:bidi="ru-RU"/>
              </w:rPr>
              <w:t>Контрольный диктант №1</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50</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Анализ диктанта. Систематизация знаний о частях речи.</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51</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Имя существительное как часть речи.</w:t>
            </w:r>
          </w:p>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Морфологический разбор имени существительного.</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52</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223"/>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Правописание падежных окончаний имен существительных.</w:t>
            </w:r>
          </w:p>
          <w:p w:rsidR="00113DB4" w:rsidRPr="0067455A" w:rsidRDefault="00113DB4">
            <w:pPr>
              <w:ind w:right="127"/>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Морфологические нормы.</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53</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val="ru-RU" w:eastAsia="ru-RU" w:bidi="ru-RU"/>
              </w:rPr>
              <w:t xml:space="preserve">Гласные в суффиксах имен существительных. </w:t>
            </w:r>
            <w:r w:rsidRPr="0067455A">
              <w:rPr>
                <w:rFonts w:ascii="Times New Roman" w:eastAsia="Times New Roman" w:hAnsi="Times New Roman" w:cs="Times New Roman"/>
                <w:sz w:val="20"/>
                <w:szCs w:val="20"/>
                <w:lang w:eastAsia="ru-RU" w:bidi="ru-RU"/>
              </w:rPr>
              <w:t>Морфологические нормы.</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b/>
                <w:sz w:val="20"/>
                <w:szCs w:val="20"/>
                <w:lang w:eastAsia="ru-RU" w:bidi="ru-RU"/>
              </w:rPr>
              <w:t>54</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rPr>
                <w:rFonts w:ascii="Times New Roman" w:eastAsia="Times New Roman" w:hAnsi="Times New Roman" w:cs="Times New Roman"/>
                <w:b/>
                <w:sz w:val="20"/>
                <w:szCs w:val="20"/>
                <w:lang w:val="ru-RU" w:eastAsia="ru-RU" w:bidi="ru-RU"/>
              </w:rPr>
            </w:pPr>
            <w:r w:rsidRPr="0067455A">
              <w:rPr>
                <w:rFonts w:ascii="Times New Roman" w:eastAsia="Times New Roman" w:hAnsi="Times New Roman" w:cs="Times New Roman"/>
                <w:b/>
                <w:sz w:val="20"/>
                <w:szCs w:val="20"/>
                <w:lang w:val="ru-RU" w:eastAsia="ru-RU" w:bidi="ru-RU"/>
              </w:rPr>
              <w:t>Р/р ЕГЭ по русскому языку. Задание с развернутым ответом</w:t>
            </w:r>
          </w:p>
          <w:p w:rsidR="00113DB4" w:rsidRPr="0067455A" w:rsidRDefault="00113DB4">
            <w:pPr>
              <w:ind w:right="127"/>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b/>
                <w:sz w:val="20"/>
                <w:szCs w:val="20"/>
                <w:lang w:val="ru-RU" w:eastAsia="ru-RU" w:bidi="ru-RU"/>
              </w:rPr>
              <w:t xml:space="preserve">(сочинение-рассуждение). </w:t>
            </w:r>
            <w:r w:rsidRPr="0067455A">
              <w:rPr>
                <w:rFonts w:ascii="Times New Roman" w:eastAsia="Times New Roman" w:hAnsi="Times New Roman" w:cs="Times New Roman"/>
                <w:b/>
                <w:sz w:val="20"/>
                <w:szCs w:val="20"/>
                <w:lang w:eastAsia="ru-RU" w:bidi="ru-RU"/>
              </w:rPr>
              <w:t>Аргументация собственного мнения.</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55</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Правописание сложных имен существительных</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b/>
                <w:sz w:val="20"/>
                <w:szCs w:val="20"/>
                <w:lang w:eastAsia="ru-RU" w:bidi="ru-RU"/>
              </w:rPr>
              <w:t>56</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b/>
                <w:sz w:val="20"/>
                <w:szCs w:val="20"/>
                <w:lang w:eastAsia="ru-RU" w:bidi="ru-RU"/>
              </w:rPr>
              <w:t>Диктант.</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57</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289"/>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Имя прилагательное как часть речи.Морфологический разбор имени прилагательного.</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58</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40"/>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Правописание суффиксов имен прилагательных.Морфологические нормы.</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59</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Правописание Н И НН в суффиксах имен прилагательных.</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60</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 xml:space="preserve">Правописание сложных имен прилагательных. </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b/>
                <w:sz w:val="20"/>
                <w:szCs w:val="20"/>
                <w:lang w:eastAsia="ru-RU" w:bidi="ru-RU"/>
              </w:rPr>
              <w:t>61</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b/>
                <w:sz w:val="20"/>
                <w:szCs w:val="20"/>
                <w:lang w:val="ru-RU" w:eastAsia="ru-RU" w:bidi="ru-RU"/>
              </w:rPr>
            </w:pPr>
            <w:r w:rsidRPr="0067455A">
              <w:rPr>
                <w:rFonts w:ascii="Times New Roman" w:eastAsia="Times New Roman" w:hAnsi="Times New Roman" w:cs="Times New Roman"/>
                <w:b/>
                <w:sz w:val="20"/>
                <w:szCs w:val="20"/>
                <w:lang w:val="ru-RU" w:eastAsia="ru-RU" w:bidi="ru-RU"/>
              </w:rPr>
              <w:t>Р/р Сочинение- рассуждение в формате ЕГЭ.</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62</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494"/>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Имя числительное как часть речи.</w:t>
            </w:r>
          </w:p>
          <w:p w:rsidR="00113DB4" w:rsidRPr="0067455A" w:rsidRDefault="00113DB4">
            <w:pPr>
              <w:ind w:right="127"/>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Морфологический разбор имени числительного.</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63</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Правописание имен числительных.</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lastRenderedPageBreak/>
              <w:t>64</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Анализ сочинений. Употребление имен числительных в речи.</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65</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Местоимение как часть речи. Морфологический разбор местоимения.</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66</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Правописание местоимений.</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b/>
                <w:sz w:val="20"/>
                <w:szCs w:val="20"/>
                <w:lang w:eastAsia="ru-RU" w:bidi="ru-RU"/>
              </w:rPr>
              <w:t>67-68</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b/>
                <w:i/>
                <w:sz w:val="20"/>
                <w:szCs w:val="20"/>
                <w:lang w:val="ru-RU" w:eastAsia="ru-RU" w:bidi="ru-RU"/>
              </w:rPr>
              <w:t>Сочинение – рассуждение в формате ЕГЭ.</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2</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69</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Глагол как часть речи. Морфологический разбор глагола.</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70</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Правописание личных окончаний глаголов.</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71</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b/>
                <w:sz w:val="20"/>
                <w:szCs w:val="20"/>
                <w:lang w:eastAsia="ru-RU" w:bidi="ru-RU"/>
              </w:rPr>
              <w:t xml:space="preserve">Р/р </w:t>
            </w:r>
            <w:r w:rsidRPr="0067455A">
              <w:rPr>
                <w:rFonts w:ascii="Times New Roman" w:eastAsia="Times New Roman" w:hAnsi="Times New Roman" w:cs="Times New Roman"/>
                <w:sz w:val="20"/>
                <w:szCs w:val="20"/>
                <w:lang w:eastAsia="ru-RU" w:bidi="ru-RU"/>
              </w:rPr>
              <w:t>Анализ сочинений.</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72</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Правописание суффиксов глаголов</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73</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Причастие. Образование причастий.</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74</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val="ru-RU" w:eastAsia="ru-RU" w:bidi="ru-RU"/>
              </w:rPr>
              <w:t xml:space="preserve">Правописание суффиксов причастий. Н. и НН в причастиях и отглагольных прилагательных. </w:t>
            </w:r>
            <w:r w:rsidRPr="0067455A">
              <w:rPr>
                <w:rFonts w:ascii="Times New Roman" w:eastAsia="Times New Roman" w:hAnsi="Times New Roman" w:cs="Times New Roman"/>
                <w:sz w:val="20"/>
                <w:szCs w:val="20"/>
                <w:lang w:eastAsia="ru-RU" w:bidi="ru-RU"/>
              </w:rPr>
              <w:t>Словарный диктант.</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75</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Деепричастие Образование деепричастий.</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76</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321"/>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Правописание деепричастий.Синтаксические нормы употребления</w:t>
            </w:r>
          </w:p>
          <w:p w:rsidR="00113DB4" w:rsidRPr="0067455A" w:rsidRDefault="00113DB4">
            <w:pPr>
              <w:ind w:right="1321"/>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деепричастий.</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77</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val="ru-RU" w:eastAsia="ru-RU" w:bidi="ru-RU"/>
              </w:rPr>
              <w:t xml:space="preserve">Наречие как часть речи. Образование наречий. </w:t>
            </w:r>
            <w:r w:rsidRPr="0067455A">
              <w:rPr>
                <w:rFonts w:ascii="Times New Roman" w:eastAsia="Times New Roman" w:hAnsi="Times New Roman" w:cs="Times New Roman"/>
                <w:sz w:val="20"/>
                <w:szCs w:val="20"/>
                <w:lang w:eastAsia="ru-RU" w:bidi="ru-RU"/>
              </w:rPr>
              <w:t>Морфологический разбор наречия.</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78-79</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Правописание наречий.</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2</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b/>
                <w:sz w:val="20"/>
                <w:szCs w:val="20"/>
                <w:lang w:eastAsia="ru-RU" w:bidi="ru-RU"/>
              </w:rPr>
              <w:t>80</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b/>
                <w:sz w:val="20"/>
                <w:szCs w:val="20"/>
                <w:lang w:val="ru-RU" w:eastAsia="ru-RU" w:bidi="ru-RU"/>
              </w:rPr>
            </w:pPr>
            <w:r w:rsidRPr="0067455A">
              <w:rPr>
                <w:rFonts w:ascii="Times New Roman" w:eastAsia="Times New Roman" w:hAnsi="Times New Roman" w:cs="Times New Roman"/>
                <w:b/>
                <w:sz w:val="20"/>
                <w:szCs w:val="20"/>
                <w:lang w:val="ru-RU" w:eastAsia="ru-RU" w:bidi="ru-RU"/>
              </w:rPr>
              <w:t>Тест по заданиям ЕГЭ/выборочно/</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81</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Слова категории состояния.</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82</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Подготовка к ЕГЭ</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83</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 xml:space="preserve">Служебные части </w:t>
            </w:r>
            <w:r w:rsidRPr="0067455A">
              <w:rPr>
                <w:rFonts w:ascii="Times New Roman" w:eastAsia="Times New Roman" w:hAnsi="Times New Roman" w:cs="Times New Roman"/>
                <w:spacing w:val="-4"/>
                <w:sz w:val="20"/>
                <w:szCs w:val="20"/>
                <w:lang w:val="ru-RU" w:eastAsia="ru-RU" w:bidi="ru-RU"/>
              </w:rPr>
              <w:t xml:space="preserve">речи. </w:t>
            </w:r>
            <w:r w:rsidRPr="0067455A">
              <w:rPr>
                <w:rFonts w:ascii="Times New Roman" w:eastAsia="Times New Roman" w:hAnsi="Times New Roman" w:cs="Times New Roman"/>
                <w:sz w:val="20"/>
                <w:szCs w:val="20"/>
                <w:lang w:val="ru-RU" w:eastAsia="ru-RU" w:bidi="ru-RU"/>
              </w:rPr>
              <w:t>Предлог как служебная часть речи.</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84</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ind w:right="127"/>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Правописание предлогов.</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b/>
                <w:sz w:val="20"/>
                <w:szCs w:val="20"/>
                <w:lang w:eastAsia="ru-RU" w:bidi="ru-RU"/>
              </w:rPr>
              <w:t>85</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1" w:line="232" w:lineRule="auto"/>
              <w:rPr>
                <w:rFonts w:ascii="Times New Roman" w:eastAsia="Times New Roman" w:hAnsi="Times New Roman" w:cs="Times New Roman"/>
                <w:b/>
                <w:sz w:val="20"/>
                <w:szCs w:val="20"/>
                <w:lang w:val="ru-RU" w:eastAsia="ru-RU" w:bidi="ru-RU"/>
              </w:rPr>
            </w:pPr>
            <w:r w:rsidRPr="0067455A">
              <w:rPr>
                <w:rFonts w:ascii="Times New Roman" w:eastAsia="Times New Roman" w:hAnsi="Times New Roman" w:cs="Times New Roman"/>
                <w:b/>
                <w:sz w:val="20"/>
                <w:szCs w:val="20"/>
                <w:lang w:val="ru-RU" w:eastAsia="ru-RU" w:bidi="ru-RU"/>
              </w:rPr>
              <w:t>Р/р Контрольное изложение №1/сочинение-миниатюра/ -по выбору учителя</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86</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1" w:line="232" w:lineRule="auto"/>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sz w:val="20"/>
                <w:szCs w:val="20"/>
                <w:lang w:val="ru-RU" w:eastAsia="ru-RU" w:bidi="ru-RU"/>
              </w:rPr>
              <w:t xml:space="preserve">Союз как служебная часть речи. </w:t>
            </w:r>
            <w:r w:rsidRPr="0067455A">
              <w:rPr>
                <w:rFonts w:ascii="Times New Roman" w:eastAsia="Times New Roman" w:hAnsi="Times New Roman" w:cs="Times New Roman"/>
                <w:sz w:val="20"/>
                <w:szCs w:val="20"/>
                <w:lang w:eastAsia="ru-RU" w:bidi="ru-RU"/>
              </w:rPr>
              <w:t>Союзные слова.</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87</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1" w:line="232" w:lineRule="auto"/>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sz w:val="20"/>
                <w:szCs w:val="20"/>
                <w:lang w:eastAsia="ru-RU" w:bidi="ru-RU"/>
              </w:rPr>
              <w:t xml:space="preserve">Правописание союзов. </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88</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1" w:line="232" w:lineRule="auto"/>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sz w:val="20"/>
                <w:szCs w:val="20"/>
                <w:lang w:eastAsia="ru-RU" w:bidi="ru-RU"/>
              </w:rPr>
              <w:t>Частицы. Правописание частиц.</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89</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1" w:line="232" w:lineRule="auto"/>
              <w:rPr>
                <w:rFonts w:ascii="Times New Roman" w:eastAsia="Times New Roman" w:hAnsi="Times New Roman" w:cs="Times New Roman"/>
                <w:b/>
                <w:sz w:val="20"/>
                <w:szCs w:val="20"/>
                <w:lang w:val="ru-RU" w:eastAsia="ru-RU" w:bidi="ru-RU"/>
              </w:rPr>
            </w:pPr>
            <w:r w:rsidRPr="0067455A">
              <w:rPr>
                <w:rFonts w:ascii="Times New Roman" w:eastAsia="Times New Roman" w:hAnsi="Times New Roman" w:cs="Times New Roman"/>
                <w:sz w:val="20"/>
                <w:szCs w:val="20"/>
                <w:lang w:val="ru-RU" w:eastAsia="ru-RU" w:bidi="ru-RU"/>
              </w:rPr>
              <w:t>Частицы НЕ и НИ. Их значение и употребление.</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90-91</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1" w:line="232" w:lineRule="auto"/>
              <w:rPr>
                <w:rFonts w:ascii="Times New Roman" w:eastAsia="Times New Roman" w:hAnsi="Times New Roman" w:cs="Times New Roman"/>
                <w:b/>
                <w:sz w:val="20"/>
                <w:szCs w:val="20"/>
                <w:lang w:val="ru-RU" w:eastAsia="ru-RU" w:bidi="ru-RU"/>
              </w:rPr>
            </w:pPr>
            <w:r w:rsidRPr="0067455A">
              <w:rPr>
                <w:rFonts w:ascii="Times New Roman" w:eastAsia="Times New Roman" w:hAnsi="Times New Roman" w:cs="Times New Roman"/>
                <w:sz w:val="20"/>
                <w:szCs w:val="20"/>
                <w:lang w:val="ru-RU" w:eastAsia="ru-RU" w:bidi="ru-RU"/>
              </w:rPr>
              <w:t xml:space="preserve">Слитное и раздельное написание НЕ и НИ с различными частями речи. </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2</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b/>
                <w:sz w:val="20"/>
                <w:szCs w:val="20"/>
                <w:lang w:eastAsia="ru-RU" w:bidi="ru-RU"/>
              </w:rPr>
              <w:t>92</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1" w:line="232" w:lineRule="auto"/>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b/>
                <w:i/>
                <w:sz w:val="20"/>
                <w:szCs w:val="20"/>
                <w:lang w:val="ru-RU" w:eastAsia="ru-RU" w:bidi="ru-RU"/>
              </w:rPr>
              <w:t>Контрольный диктант №2 «Служебные части речи».</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93</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1" w:line="232" w:lineRule="auto"/>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sz w:val="20"/>
                <w:szCs w:val="20"/>
                <w:lang w:eastAsia="ru-RU" w:bidi="ru-RU"/>
              </w:rPr>
              <w:t>Анализ</w:t>
            </w:r>
            <w:r w:rsidRPr="0067455A">
              <w:rPr>
                <w:rFonts w:ascii="Times New Roman" w:eastAsia="Times New Roman" w:hAnsi="Times New Roman" w:cs="Times New Roman"/>
                <w:spacing w:val="59"/>
                <w:sz w:val="20"/>
                <w:szCs w:val="20"/>
                <w:lang w:eastAsia="ru-RU" w:bidi="ru-RU"/>
              </w:rPr>
              <w:t xml:space="preserve"> </w:t>
            </w:r>
            <w:r w:rsidRPr="0067455A">
              <w:rPr>
                <w:rFonts w:ascii="Times New Roman" w:eastAsia="Times New Roman" w:hAnsi="Times New Roman" w:cs="Times New Roman"/>
                <w:sz w:val="20"/>
                <w:szCs w:val="20"/>
                <w:lang w:eastAsia="ru-RU" w:bidi="ru-RU"/>
              </w:rPr>
              <w:t>диктанта.</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94</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val="ru-RU" w:eastAsia="ru-RU" w:bidi="ru-RU"/>
              </w:rPr>
              <w:t xml:space="preserve">Междометие как </w:t>
            </w:r>
            <w:r w:rsidRPr="0067455A">
              <w:rPr>
                <w:rFonts w:ascii="Times New Roman" w:eastAsia="Times New Roman" w:hAnsi="Times New Roman" w:cs="Times New Roman"/>
                <w:spacing w:val="-3"/>
                <w:sz w:val="20"/>
                <w:szCs w:val="20"/>
                <w:lang w:val="ru-RU" w:eastAsia="ru-RU" w:bidi="ru-RU"/>
              </w:rPr>
              <w:t xml:space="preserve">особый </w:t>
            </w:r>
            <w:r w:rsidRPr="0067455A">
              <w:rPr>
                <w:rFonts w:ascii="Times New Roman" w:eastAsia="Times New Roman" w:hAnsi="Times New Roman" w:cs="Times New Roman"/>
                <w:sz w:val="20"/>
                <w:szCs w:val="20"/>
                <w:lang w:val="ru-RU" w:eastAsia="ru-RU" w:bidi="ru-RU"/>
              </w:rPr>
              <w:t>разряд</w:t>
            </w:r>
            <w:r w:rsidRPr="0067455A">
              <w:rPr>
                <w:rFonts w:ascii="Times New Roman" w:eastAsia="Times New Roman" w:hAnsi="Times New Roman" w:cs="Times New Roman"/>
                <w:spacing w:val="-1"/>
                <w:sz w:val="20"/>
                <w:szCs w:val="20"/>
                <w:lang w:val="ru-RU" w:eastAsia="ru-RU" w:bidi="ru-RU"/>
              </w:rPr>
              <w:t xml:space="preserve"> </w:t>
            </w:r>
            <w:r w:rsidRPr="0067455A">
              <w:rPr>
                <w:rFonts w:ascii="Times New Roman" w:eastAsia="Times New Roman" w:hAnsi="Times New Roman" w:cs="Times New Roman"/>
                <w:sz w:val="20"/>
                <w:szCs w:val="20"/>
                <w:lang w:val="ru-RU" w:eastAsia="ru-RU" w:bidi="ru-RU"/>
              </w:rPr>
              <w:t>слов.</w:t>
            </w:r>
            <w:r w:rsidRPr="0067455A">
              <w:rPr>
                <w:rFonts w:ascii="Times New Roman" w:eastAsia="Times New Roman" w:hAnsi="Times New Roman" w:cs="Times New Roman"/>
                <w:spacing w:val="-1"/>
                <w:sz w:val="20"/>
                <w:szCs w:val="20"/>
                <w:lang w:val="ru-RU" w:eastAsia="ru-RU" w:bidi="ru-RU"/>
              </w:rPr>
              <w:t xml:space="preserve">Звукоподражательные </w:t>
            </w:r>
            <w:r w:rsidRPr="0067455A">
              <w:rPr>
                <w:rFonts w:ascii="Times New Roman" w:eastAsia="Times New Roman" w:hAnsi="Times New Roman" w:cs="Times New Roman"/>
                <w:sz w:val="20"/>
                <w:szCs w:val="20"/>
                <w:lang w:val="ru-RU" w:eastAsia="ru-RU" w:bidi="ru-RU"/>
              </w:rPr>
              <w:t>слова</w:t>
            </w:r>
            <w:r w:rsidRPr="0067455A">
              <w:rPr>
                <w:rFonts w:ascii="Times New Roman" w:eastAsia="Times New Roman" w:hAnsi="Times New Roman" w:cs="Times New Roman"/>
                <w:spacing w:val="-3"/>
                <w:sz w:val="20"/>
                <w:szCs w:val="20"/>
                <w:lang w:val="ru-RU" w:eastAsia="ru-RU" w:bidi="ru-RU"/>
              </w:rPr>
              <w:t xml:space="preserve"> </w:t>
            </w:r>
            <w:r w:rsidRPr="0067455A">
              <w:rPr>
                <w:rFonts w:ascii="Times New Roman" w:eastAsia="Times New Roman" w:hAnsi="Times New Roman" w:cs="Times New Roman"/>
                <w:sz w:val="20"/>
                <w:szCs w:val="20"/>
                <w:lang w:val="ru-RU" w:eastAsia="ru-RU" w:bidi="ru-RU"/>
              </w:rPr>
              <w:t>(п.65).</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95-97</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1" w:line="232" w:lineRule="auto"/>
              <w:rPr>
                <w:rFonts w:ascii="Times New Roman" w:eastAsia="Times New Roman" w:hAnsi="Times New Roman" w:cs="Times New Roman"/>
                <w:b/>
                <w:sz w:val="20"/>
                <w:szCs w:val="20"/>
                <w:lang w:eastAsia="ru-RU" w:bidi="ru-RU"/>
              </w:rPr>
            </w:pPr>
            <w:r w:rsidRPr="0067455A">
              <w:rPr>
                <w:rFonts w:ascii="Times New Roman" w:eastAsia="Times New Roman" w:hAnsi="Times New Roman" w:cs="Times New Roman"/>
                <w:sz w:val="20"/>
                <w:szCs w:val="20"/>
                <w:lang w:eastAsia="ru-RU" w:bidi="ru-RU"/>
              </w:rPr>
              <w:t>Повторение и обобщение</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3</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98-99</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1" w:line="232" w:lineRule="auto"/>
              <w:rPr>
                <w:rFonts w:ascii="Times New Roman" w:eastAsia="Times New Roman" w:hAnsi="Times New Roman" w:cs="Times New Roman"/>
                <w:b/>
                <w:sz w:val="20"/>
                <w:szCs w:val="20"/>
                <w:lang w:val="ru-RU" w:eastAsia="ru-RU" w:bidi="ru-RU"/>
              </w:rPr>
            </w:pPr>
            <w:r w:rsidRPr="0067455A">
              <w:rPr>
                <w:rFonts w:ascii="Times New Roman" w:eastAsia="Times New Roman" w:hAnsi="Times New Roman" w:cs="Times New Roman"/>
                <w:b/>
                <w:i/>
                <w:sz w:val="20"/>
                <w:szCs w:val="20"/>
                <w:lang w:val="ru-RU" w:eastAsia="ru-RU" w:bidi="ru-RU"/>
              </w:rPr>
              <w:t>Работа в формате ЕГЭ. Тест</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2</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100</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1" w:line="232" w:lineRule="auto"/>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b/>
                <w:sz w:val="20"/>
                <w:szCs w:val="20"/>
                <w:lang w:val="ru-RU" w:eastAsia="ru-RU" w:bidi="ru-RU"/>
              </w:rPr>
              <w:t>Итоговый контрольный диктант или контрольная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r w:rsidR="00113DB4" w:rsidRPr="0067455A" w:rsidTr="00113DB4">
        <w:trPr>
          <w:trHeight w:val="418"/>
        </w:trPr>
        <w:tc>
          <w:tcPr>
            <w:tcW w:w="81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rPr>
                <w:rFonts w:ascii="Times New Roman" w:eastAsia="Times New Roman" w:hAnsi="Times New Roman" w:cs="Times New Roman"/>
                <w:sz w:val="20"/>
                <w:szCs w:val="20"/>
                <w:lang w:val="ru-RU" w:eastAsia="ru-RU" w:bidi="ru-RU"/>
              </w:rPr>
            </w:pPr>
            <w:r w:rsidRPr="0067455A">
              <w:rPr>
                <w:rFonts w:ascii="Times New Roman" w:eastAsia="Times New Roman" w:hAnsi="Times New Roman" w:cs="Times New Roman"/>
                <w:sz w:val="20"/>
                <w:szCs w:val="20"/>
                <w:lang w:eastAsia="ru-RU" w:bidi="ru-RU"/>
              </w:rPr>
              <w:t>101</w:t>
            </w:r>
            <w:r w:rsidR="000736D1" w:rsidRPr="0067455A">
              <w:rPr>
                <w:rFonts w:ascii="Times New Roman" w:eastAsia="Times New Roman" w:hAnsi="Times New Roman" w:cs="Times New Roman"/>
                <w:sz w:val="20"/>
                <w:szCs w:val="20"/>
                <w:lang w:val="ru-RU" w:eastAsia="ru-RU" w:bidi="ru-RU"/>
              </w:rPr>
              <w:t>-102</w:t>
            </w:r>
          </w:p>
        </w:tc>
        <w:tc>
          <w:tcPr>
            <w:tcW w:w="8860"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before="1" w:line="232" w:lineRule="auto"/>
              <w:rPr>
                <w:rFonts w:ascii="Times New Roman" w:eastAsia="Times New Roman" w:hAnsi="Times New Roman" w:cs="Times New Roman"/>
                <w:b/>
                <w:sz w:val="20"/>
                <w:szCs w:val="20"/>
                <w:lang w:val="ru-RU" w:eastAsia="ru-RU" w:bidi="ru-RU"/>
              </w:rPr>
            </w:pPr>
            <w:r w:rsidRPr="0067455A">
              <w:rPr>
                <w:rFonts w:ascii="Times New Roman" w:eastAsia="Times New Roman" w:hAnsi="Times New Roman" w:cs="Times New Roman"/>
                <w:sz w:val="20"/>
                <w:szCs w:val="20"/>
                <w:lang w:val="ru-RU" w:eastAsia="ru-RU" w:bidi="ru-RU"/>
              </w:rPr>
              <w:t>Анализ итоговой контрольной работы</w:t>
            </w:r>
            <w:r w:rsidR="000736D1" w:rsidRPr="0067455A">
              <w:rPr>
                <w:rFonts w:ascii="Times New Roman" w:eastAsia="Times New Roman" w:hAnsi="Times New Roman" w:cs="Times New Roman"/>
                <w:sz w:val="20"/>
                <w:szCs w:val="20"/>
                <w:lang w:val="ru-RU" w:eastAsia="ru-RU" w:bidi="ru-RU"/>
              </w:rPr>
              <w:t xml:space="preserve"> </w:t>
            </w:r>
            <w:r w:rsidRPr="0067455A">
              <w:rPr>
                <w:rFonts w:ascii="Times New Roman" w:eastAsia="Times New Roman" w:hAnsi="Times New Roman" w:cs="Times New Roman"/>
                <w:sz w:val="20"/>
                <w:szCs w:val="20"/>
                <w:lang w:val="ru-RU" w:eastAsia="ru-RU" w:bidi="ru-RU"/>
              </w:rPr>
              <w:t>.</w:t>
            </w:r>
            <w:r w:rsidR="000736D1" w:rsidRPr="0067455A">
              <w:rPr>
                <w:rFonts w:ascii="Times New Roman" w:eastAsia="Times New Roman" w:hAnsi="Times New Roman" w:cs="Times New Roman"/>
                <w:sz w:val="20"/>
                <w:szCs w:val="20"/>
                <w:lang w:val="ru-RU" w:eastAsia="ru-RU" w:bidi="ru-RU"/>
              </w:rPr>
              <w:t xml:space="preserve"> Итоговый урок.</w:t>
            </w:r>
          </w:p>
        </w:tc>
        <w:tc>
          <w:tcPr>
            <w:tcW w:w="1276" w:type="dxa"/>
            <w:tcBorders>
              <w:top w:val="single" w:sz="4" w:space="0" w:color="000000"/>
              <w:left w:val="single" w:sz="4" w:space="0" w:color="000000"/>
              <w:bottom w:val="single" w:sz="4" w:space="0" w:color="000000"/>
              <w:right w:val="single" w:sz="4" w:space="0" w:color="000000"/>
            </w:tcBorders>
            <w:hideMark/>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r w:rsidRPr="0067455A">
              <w:rPr>
                <w:rFonts w:ascii="Times New Roman" w:eastAsia="Times New Roman" w:hAnsi="Times New Roman" w:cs="Times New Roman"/>
                <w:sz w:val="20"/>
                <w:szCs w:val="20"/>
                <w:lang w:eastAsia="ru-RU" w:bidi="ru-RU"/>
              </w:rPr>
              <w:t>1</w:t>
            </w: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c>
          <w:tcPr>
            <w:tcW w:w="1559" w:type="dxa"/>
            <w:tcBorders>
              <w:top w:val="single" w:sz="4" w:space="0" w:color="000000"/>
              <w:left w:val="single" w:sz="4" w:space="0" w:color="000000"/>
              <w:bottom w:val="single" w:sz="4" w:space="0" w:color="000000"/>
              <w:right w:val="single" w:sz="4" w:space="0" w:color="000000"/>
            </w:tcBorders>
          </w:tcPr>
          <w:p w:rsidR="00113DB4" w:rsidRPr="0067455A" w:rsidRDefault="00113DB4">
            <w:pPr>
              <w:spacing w:line="268" w:lineRule="exact"/>
              <w:jc w:val="center"/>
              <w:rPr>
                <w:rFonts w:ascii="Times New Roman" w:eastAsia="Times New Roman" w:hAnsi="Times New Roman" w:cs="Times New Roman"/>
                <w:sz w:val="20"/>
                <w:szCs w:val="20"/>
                <w:lang w:eastAsia="ru-RU" w:bidi="ru-RU"/>
              </w:rPr>
            </w:pPr>
          </w:p>
        </w:tc>
      </w:tr>
    </w:tbl>
    <w:p w:rsidR="00A90194" w:rsidRPr="0067455A" w:rsidRDefault="00A90194">
      <w:pPr>
        <w:rPr>
          <w:rFonts w:ascii="Times New Roman" w:hAnsi="Times New Roman" w:cs="Times New Roman"/>
          <w:sz w:val="20"/>
          <w:szCs w:val="20"/>
        </w:rPr>
      </w:pPr>
    </w:p>
    <w:sectPr w:rsidR="00A90194" w:rsidRPr="0067455A" w:rsidSect="000736D1">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F4D71"/>
    <w:multiLevelType w:val="multilevel"/>
    <w:tmpl w:val="50AEB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A310DD2"/>
    <w:multiLevelType w:val="multilevel"/>
    <w:tmpl w:val="B3CE6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6991477"/>
    <w:multiLevelType w:val="multilevel"/>
    <w:tmpl w:val="BFA83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D4"/>
    <w:rsid w:val="000736D1"/>
    <w:rsid w:val="00113DB4"/>
    <w:rsid w:val="00134AD2"/>
    <w:rsid w:val="001E0163"/>
    <w:rsid w:val="0067455A"/>
    <w:rsid w:val="006D7966"/>
    <w:rsid w:val="00703061"/>
    <w:rsid w:val="009F63D4"/>
    <w:rsid w:val="00A13BD3"/>
    <w:rsid w:val="00A90194"/>
    <w:rsid w:val="00DC2E0A"/>
    <w:rsid w:val="00EB4C17"/>
    <w:rsid w:val="00FA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DB4"/>
    <w:pPr>
      <w:spacing w:after="0"/>
      <w:jc w:val="both"/>
    </w:pPr>
    <w:rPr>
      <w:rFonts w:ascii="Arial Unicode MS" w:eastAsia="Arial Unicode MS" w:hAnsi="Arial Unicode MS" w:cs="Arial Unicode MS"/>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qFormat/>
    <w:rsid w:val="00113DB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DB4"/>
    <w:pPr>
      <w:spacing w:after="0"/>
      <w:jc w:val="both"/>
    </w:pPr>
    <w:rPr>
      <w:rFonts w:ascii="Arial Unicode MS" w:eastAsia="Arial Unicode MS" w:hAnsi="Arial Unicode MS" w:cs="Arial Unicode MS"/>
      <w:sz w:val="24"/>
      <w:szCs w:val="24"/>
      <w:lang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qFormat/>
    <w:rsid w:val="00113DB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272">
      <w:bodyDiv w:val="1"/>
      <w:marLeft w:val="0"/>
      <w:marRight w:val="0"/>
      <w:marTop w:val="0"/>
      <w:marBottom w:val="0"/>
      <w:divBdr>
        <w:top w:val="none" w:sz="0" w:space="0" w:color="auto"/>
        <w:left w:val="none" w:sz="0" w:space="0" w:color="auto"/>
        <w:bottom w:val="none" w:sz="0" w:space="0" w:color="auto"/>
        <w:right w:val="none" w:sz="0" w:space="0" w:color="auto"/>
      </w:divBdr>
    </w:div>
    <w:div w:id="11512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5032</Words>
  <Characters>28685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15</cp:revision>
  <dcterms:created xsi:type="dcterms:W3CDTF">2021-09-24T19:26:00Z</dcterms:created>
  <dcterms:modified xsi:type="dcterms:W3CDTF">2021-11-27T18:37:00Z</dcterms:modified>
</cp:coreProperties>
</file>