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0A" w:rsidRPr="005C170A" w:rsidRDefault="005C170A" w:rsidP="005C170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C170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5C170A" w:rsidRPr="005C170A" w:rsidRDefault="005C170A" w:rsidP="005C170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C170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5C170A" w:rsidRPr="005C170A" w:rsidRDefault="005C170A" w:rsidP="005C170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C170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582"/>
        <w:gridCol w:w="5383"/>
        <w:gridCol w:w="1028"/>
        <w:gridCol w:w="900"/>
        <w:gridCol w:w="1085"/>
        <w:gridCol w:w="65"/>
      </w:tblGrid>
      <w:tr w:rsidR="005C170A" w:rsidRPr="005C170A" w:rsidTr="005C170A">
        <w:trPr>
          <w:trHeight w:val="509"/>
        </w:trPr>
        <w:tc>
          <w:tcPr>
            <w:tcW w:w="6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фактич</w:t>
            </w:r>
            <w:proofErr w:type="spellEnd"/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</w:tr>
      <w:tr w:rsidR="005C170A" w:rsidRPr="005C170A" w:rsidTr="005C170A">
        <w:trPr>
          <w:trHeight w:val="50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Наша речь и наш язык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Диалогическая и монологическая речь. </w:t>
            </w: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Составление текста по рисунку с включением в него диалога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Текст. Признаки текста. Структура текста. Составление плана текста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Типы текстов: описание, повествование, рассуждение. Создание текстов по предложенным темам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Комплексная работа над структурой текста: </w:t>
            </w:r>
            <w:proofErr w:type="spellStart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, корректирование порядка предложений и абзацев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Виды предложения по цели высказывания: повествовательные, вопросительные и побудительные.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Виды предложения по эмоциональной окраске (интонации): восклицательные и невосклицательные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Знаки препинания в конце предложения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Предложения с обращением. Знаки препинания при обращении.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Главные и второстепенные члены предложения. Основа предложения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Связи между словами в предложении. Нахождение и различение главных и второстепенных  членов предложения. Предложения распространённые и нераспространённые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892EEC" w:rsidP="00892EE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Входной диктант.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892EEC" w:rsidP="0095257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Определение в словосочетании главного и зависимого слова при помощи вопроса.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892EEC" w:rsidP="002877F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Представление о предложениях с однородными членам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Связь однородных членов в предложении: при помощи интонации перечисления, при помощи союзов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Предложения с однородными членами без союзо</w:t>
            </w:r>
            <w:r w:rsidR="0031095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в и с союзами и, а, но.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31095B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Запятая между однородными членами, соединёнными союзами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31095B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Простые и сложные предложения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Различение простых и сложных предложений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Различение сложного предложения и простого предложения с однородными членами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Союзы в сложном предложении. Проверочная работа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Письменное изложение повествовательного текста по самостоятельно составленному плану № 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Слово в языке и речи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Лексическое значение слова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Понимание слова как единства значения и звучания. Значение изобразительно-выразительных средств языка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Выявление слов, значение которых требует уточнения. Определение значения слова по тексту или с помощью толкового словаря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95B" w:rsidRPr="005C170A" w:rsidRDefault="005C170A" w:rsidP="0031095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Углубление представлений об однозначных и многозначных словах, о прямом и переносном значении слов, фразеологизмах. </w:t>
            </w:r>
          </w:p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Углубление представлений о синонимах, антонимах, омонимах, устаревших, новых, заимствованных словах. Работа с лингвистическими словарями.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Значимые части слова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Значимые части слова: корень, приставка, суффикс, окончание. Значение суффиксов и приставок</w:t>
            </w:r>
            <w:r w:rsidR="0031095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Различение однокоренных слов и различных форм одного и того же слова. Различение однокоренных слов и синонимов, слов с омонимичными корнями</w:t>
            </w:r>
            <w:r w:rsidR="0031095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Выделение в словах с однозначно выделяемыми морфемами окончания, корня, приставки, суффикса, основы.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Различение изменяемых и неизменяемых слов. Образование однокоренных слов с помощью суффиксов и приставок. Разбор слова по составу</w:t>
            </w:r>
            <w:r w:rsidR="0031095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Правописание гласных и согласных в значимых частях слова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Правописание слов с безударным гласным в слове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Правописание слов с парным по глухости-звонкости согласным, с непроизносимым согласным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31095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Правописание двойных согласных в словах.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Правописание суффиксов и приставок. Правописание суффиксов –</w:t>
            </w:r>
            <w:proofErr w:type="spellStart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ик</w:t>
            </w:r>
            <w:proofErr w:type="spellEnd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ек</w:t>
            </w:r>
            <w:proofErr w:type="spellEnd"/>
            <w:r w:rsidR="0031095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Правописание Ъ и Ь разделительных знаков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Правописание Ъ и Ь разделительных знаков. Работа с орфографическим словарём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Контрольный диктант за 1 четверть № 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Повторение и углубление представлений о частях речи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Части речи, деление частей речи на самостоятельные и служебные</w:t>
            </w:r>
            <w:r w:rsidR="00B676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Повторение и углубление представлений о существительном, прилагательном, глаголе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Повторение и углубление представлений о чис</w:t>
            </w:r>
            <w:r w:rsidR="00B676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лительном, местоимении.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Общее представление о наречии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Значение наречий в речи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Значение и употребление наречий в речи.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34610" w:rsidRPr="005C170A" w:rsidTr="005C170A">
        <w:trPr>
          <w:gridAfter w:val="6"/>
          <w:wAfter w:w="9043" w:type="dxa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610" w:rsidRPr="005C170A" w:rsidRDefault="00834610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Обучающее сочинение-отзыв по репродукции картины </w:t>
            </w:r>
            <w:proofErr w:type="spellStart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В.М.Васнецова</w:t>
            </w:r>
            <w:proofErr w:type="spellEnd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«Иван-царевич на Сером Волке»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по падежам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Определение падежа, в котором употреблено имя существительное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Различие падежных и смысловых (синтаксических) вопросов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Упражнение в распознавании одушевлённых и неодушевлённых имён существительных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Начальная форма имени существительного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Имена существительные, которые употребляются в одной форме.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 склонения имени существительного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Три склонения имени существительного. 1–е склонение имени существительного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Падежные окончания имён существительных 1-го </w:t>
            </w: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склонения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34610" w:rsidRPr="005C170A" w:rsidTr="00892EEC">
        <w:tc>
          <w:tcPr>
            <w:tcW w:w="647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10" w:rsidRPr="005C170A" w:rsidRDefault="00834610" w:rsidP="00834610">
            <w:pPr>
              <w:tabs>
                <w:tab w:val="center" w:pos="215"/>
              </w:tabs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lastRenderedPageBreak/>
              <w:tab/>
            </w: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10" w:rsidRPr="005C170A" w:rsidRDefault="00834610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2–е склонение имени существительного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10" w:rsidRPr="005C170A" w:rsidRDefault="00834610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10" w:rsidRPr="005C170A" w:rsidRDefault="00834610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10" w:rsidRPr="005C170A" w:rsidRDefault="00834610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4610" w:rsidRPr="005C170A" w:rsidRDefault="00834610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610" w:rsidRPr="005C170A" w:rsidRDefault="00834610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34610" w:rsidRPr="005C170A" w:rsidTr="00892EEC">
        <w:tc>
          <w:tcPr>
            <w:tcW w:w="64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10" w:rsidRPr="005C170A" w:rsidRDefault="00834610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10" w:rsidRPr="005C170A" w:rsidRDefault="00834610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10" w:rsidRPr="005C170A" w:rsidRDefault="00834610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10" w:rsidRPr="005C170A" w:rsidRDefault="00834610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610" w:rsidRPr="005C170A" w:rsidRDefault="00834610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610" w:rsidRPr="005C170A" w:rsidRDefault="00834610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Падежные окончания имён существительных 2-го склонения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3–е склонение имени существительного.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Падежные окончания имён существительных 3-го склонения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Диктант по теме: «Три склонения имени существительного» № 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безударных падежных имён существительных в единственном числе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Способы проверки безударных падежных окончаний имён существительных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Именительный и винительный падежи имён сущест</w:t>
            </w:r>
            <w:r w:rsidR="00951AC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вительных.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Родительный падеж имён существительных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951AC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Безударные падежные окончания имён существительных в родительном падеже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9C086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9C086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Дательный падеж имён существительных.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Дательный падеж имён существительных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Безударные падежные окончания имён существительных в дательном падеже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Творительный падеж имён существительных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Правописание имён существительных в творительном падеже, оканчивающихся на шипящий и Ц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Предложный падеж</w:t>
            </w:r>
            <w:r w:rsidR="00CC56C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имён существительных.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Безударные падежные окончания имён существительных в предложном падеже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Правописание безударных окончаний имён существительных во всех падежах. Тест № 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C086A" w:rsidRPr="005C170A" w:rsidTr="00892EEC">
        <w:tc>
          <w:tcPr>
            <w:tcW w:w="647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Упражнение в правописании безударных падежных окончаний имён существительных</w:t>
            </w:r>
            <w:r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9C086A" w:rsidRPr="005C170A" w:rsidRDefault="009C086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9C086A" w:rsidRPr="005C170A" w:rsidRDefault="009C086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86A" w:rsidRPr="005C170A" w:rsidRDefault="009C086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C086A" w:rsidRPr="005C170A" w:rsidTr="00892EEC">
        <w:tc>
          <w:tcPr>
            <w:tcW w:w="64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9C086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86A" w:rsidRPr="005C170A" w:rsidRDefault="009C086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Упражнение в правописании безударных падежных окончаний имён существительных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Упражнение в правописании безударных падежных окончаний имён существительных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Контрольный диктант по теме: «Правописание безударных падежных имён существит</w:t>
            </w:r>
            <w:r w:rsidR="009C086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ельных в единственном числе».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Упражнение в правописании безударных падежных окончаний имён существительных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безударных падежных имён существительных во множественном числе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Общее представление о склонении имён существительных во множественном числе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Именительный падеж имён существительных во множественном числе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C086A" w:rsidRPr="005C170A" w:rsidTr="00892EEC">
        <w:tc>
          <w:tcPr>
            <w:tcW w:w="647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Родительный  падеж имён существительных во множественном числе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9C086A" w:rsidRPr="005C170A" w:rsidRDefault="009C086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9C086A" w:rsidRPr="005C170A" w:rsidRDefault="009C086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86A" w:rsidRPr="005C170A" w:rsidRDefault="009C086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C086A" w:rsidRPr="005C170A" w:rsidTr="00892EEC">
        <w:tc>
          <w:tcPr>
            <w:tcW w:w="64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9C086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9C086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86A" w:rsidRPr="005C170A" w:rsidRDefault="009C086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Правописание падежных имён существительных множественного числа в родительном падеже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C086A" w:rsidRPr="005C170A" w:rsidTr="00892EEC">
        <w:tc>
          <w:tcPr>
            <w:tcW w:w="647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80</w:t>
            </w:r>
          </w:p>
          <w:p w:rsidR="009C086A" w:rsidRPr="005C170A" w:rsidRDefault="009C086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Винительный падеж одушевлённых имён существительных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  <w:p w:rsidR="009C086A" w:rsidRPr="005C170A" w:rsidRDefault="009C086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9C086A" w:rsidRPr="005C170A" w:rsidRDefault="009C086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9C086A" w:rsidRPr="005C170A" w:rsidRDefault="009C086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86A" w:rsidRPr="005C170A" w:rsidRDefault="009C086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C086A" w:rsidRPr="005C170A" w:rsidTr="00892EEC">
        <w:tc>
          <w:tcPr>
            <w:tcW w:w="64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9C086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86A" w:rsidRPr="005C170A" w:rsidRDefault="009C086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86A" w:rsidRPr="005C170A" w:rsidRDefault="009C086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Дательный, творительный, предложный падежи имён существительных множественного числа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Дательный, творительный, предложный падежи имён существительных множественного числа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знаний об имени существительном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Диктант по теме: «Правописание безударных падежных имён существител</w:t>
            </w:r>
            <w:r w:rsidR="00443E4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ьных во множественном числе»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Морфологический разбор имён существительных.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и углубление представление об имени прилагательном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Значение и употребление имён прилагательных в речи. Словообразование имён прилагательных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Род и число имён прилагательных. Изменение прилагательных по числам, по родам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443E4F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Начальная форма имён прилагательных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по падежам имён прилагательных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Изменение по падежам имён прилагательных в единственном числе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443E4F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Зависимость формы имени прилагательного от формы имени существительного.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падежных окончаний имён прилагательных.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Склонение имён прилагательных мужского и среднего рода в единственном числе. Тест № 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имён прилагательных в именительном падеже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имён прилагательных в родительном падеже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имён прилагательных в дательном падеже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Именительный, родительный, дательный падежи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имён прилагательных в творительном и предложном падежах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Окончания имён прилагательных мужского и среднего рода в каждом из падежей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Выборочное изложение повествовательного </w:t>
            </w:r>
            <w:r w:rsidR="00443E4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текста с элементами описания.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 Правописание падежных окончаний имён прилагательных мужского и среднего рода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Упражнение в правописании падежных окончаний имён прилагательных мужского и среднего рода.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Склонение имён прилагательных женского рода в единственном числе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Склонение имён прилагательных женского рода Контрольное списывание текста № 3.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Именительный и винительный падежи имён прилагательных женского рода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Родительный, дательный и творительный падежи имён прилагательных женского рода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Винительный и творительный падежи имён прилагательных женского рода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Обучающее изложение сравнительного описательного текста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Р.н.ош</w:t>
            </w:r>
            <w:proofErr w:type="spellEnd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. Упражнение в правописании падежных окончаний имён прилагательных женского рода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имён прилагательных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Склонение имён прилагательных во множественном числе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Именительный и винительный падежи имён прилагательных во множественном числе. Сл. д. № 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Родительный и предложный падежи имён прилагательных во множественном числе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Дательный и творительный падежи имён прилагательных во множественном числе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Сочинение-отзыв по репродукции картины </w:t>
            </w:r>
            <w:proofErr w:type="spellStart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Н.К.Рериха</w:t>
            </w:r>
            <w:proofErr w:type="spellEnd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«Заморские гости» № 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Р.н.ош</w:t>
            </w:r>
            <w:proofErr w:type="spellEnd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. Согласование имён прилагательных и имён существительных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Обобщение знаний об имени прилагательном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Контрольный диктант по теме: «Имя прилагательное» № 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Р.н.ош</w:t>
            </w:r>
            <w:proofErr w:type="spellEnd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. Морфологический разбор имён </w:t>
            </w: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прилагательных. Составление устного сообщения о своих впечатлениях по  репродукции картины </w:t>
            </w:r>
            <w:proofErr w:type="spellStart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И.Э.Грабаря</w:t>
            </w:r>
            <w:proofErr w:type="spellEnd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«Февральская лазурь»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Местоимение как часть речи. Повторение и углубление знаний о личных местоимениях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Роль личных местоимений в речи. Личные местоимения 1,2,3-го лица единственного и множественного числа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по падежам личных местоимений. Правописание местоимений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Склонение личных местоимений 1,2-го лица по падежам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Склонение личных местоимений 3-го лица по падежам.</w:t>
            </w:r>
            <w:proofErr w:type="gramStart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Сл. д. № 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Окончания личных местоимений в косвенных формах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Контрольный диктант за 3 четверть № 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Р.н.ош</w:t>
            </w:r>
            <w:proofErr w:type="spellEnd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. Морфологический разбор личных местоимений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и углубление представлений о глаголе как части речи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Повторение и углубление представлений о глаголе как части речи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Значение глаголов в языке и речи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Время глаголов. Изменение глаголов по временам. Тест № 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Различение неопределённой формы глагола среди других форм глагола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Обучающее изложение повествовательного текста по цитатному плану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Р.н.ош</w:t>
            </w:r>
            <w:proofErr w:type="spellEnd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. Образование от глаголов в неопределённой форме. Временные формы глагола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Классификация глаголов, отвечающих на вопросы что делать?  что сделать?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Спряжение глагола. Изменение глаголов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Изменение глаголов в настоящем и будущем времени по лицам и числам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3 четверть: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Лицо и число глаголов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Глаголы, которые не употребляются в форме 1-го </w:t>
            </w: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lastRenderedPageBreak/>
              <w:t>лица настоящего и будущего времени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2-е лицо глаголов. Правописание глаголов во 2-м лице настоящего и будущего времени в единственном числе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Сочинение по репродукции картины </w:t>
            </w:r>
            <w:proofErr w:type="spellStart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И.И.Левитана</w:t>
            </w:r>
            <w:proofErr w:type="spellEnd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«Весна. Большая вода» № 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 и 2 спряжение глаголов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Р.н.ош</w:t>
            </w:r>
            <w:proofErr w:type="spellEnd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. Спряжение глаголов в настоящем времени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Спряжение глаголов в будущем времени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Личные окончания глаголов 1 и 2 спряжения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глаголов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Правописание глаголов с безударными личными окончаниями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 и 2 спряжение глаголов настоящего времени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 и 2 спряжение глаголов будущего времени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Способы определения 1 и 2 спряжения глаголов с безударными личными окончаниями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времени. Сл. д. № 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времени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Правописание безударных личных окончаний глаголов в будущем времени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Правописание безударных личных окончаний глаголов в будущем времени. Тест № 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будущем  времени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Правописание возвратных глаголов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Возвратные глаголы (общее представление). Правописание</w:t>
            </w:r>
          </w:p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тся</w:t>
            </w:r>
            <w:proofErr w:type="spellEnd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и –</w:t>
            </w:r>
            <w:proofErr w:type="spellStart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ться</w:t>
            </w:r>
            <w:proofErr w:type="spellEnd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в возвратных глаголах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Подробное изложение</w:t>
            </w: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деформированного повествовательного текста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Р.н.ош</w:t>
            </w:r>
            <w:proofErr w:type="spellEnd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. Правописание возвратных глаголов в настоящем и будущем времени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Правописание глаголов в прошедшем времени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Изменение глаголов прошедшего времени по родам и числам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Правописание родовых окончаний глаголов в прошедшем времени. Сл. д. № 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Правописание безударного суффикса в глаголах прошедшего времени. </w:t>
            </w:r>
            <w:proofErr w:type="spellStart"/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Составление текста на спортивную тему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по теме: «Глагол»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Обобщение по теме: «Глагол»</w:t>
            </w: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Морфологический разбор глагола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будущем  времени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Контрольный диктант по теме: «Глагол» № 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Р.н.ош</w:t>
            </w:r>
            <w:proofErr w:type="spellEnd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. Морфологический разбор глагола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Язык. Речь. Текст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Связи между словами в предложении. Нахождение и различение главных и второстепенных  членов предложения.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Предложения распространённые и нераспространённые. Синтаксический разбор предложения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Сложное предложение и предложение с однородными членами. Тест № 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Лексическое значение слова.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Состав слова. Распознавание значимых частей слова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Состав слова. Распознавание значимых частей слова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Контрольный диктант за год № 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Р.н.ош</w:t>
            </w:r>
            <w:proofErr w:type="spellEnd"/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. Правописание гласных и согласных в корнях слов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Правописание приставок и суффиксов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Части речи. Имя существительное. Морфологический разбор существительного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Изменение существительных по падежам.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Части речи. Имя прилагательное. Морфологический разбор прилагательного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Части речи. Глагол. Изменение глаголов по вопросам и временам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Части речи. Местоимение. Морфологический разбор местоимения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4 четверть: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C170A" w:rsidRPr="005C170A" w:rsidTr="005C170A"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hd w:val="clear" w:color="auto" w:fill="FFFFFF"/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b/>
                <w:bCs/>
                <w:color w:val="181818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170A" w:rsidRPr="005C170A" w:rsidRDefault="005C170A" w:rsidP="005C170A">
            <w:pPr>
              <w:spacing w:after="0" w:line="240" w:lineRule="auto"/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</w:pPr>
            <w:r w:rsidRPr="005C170A">
              <w:rPr>
                <w:rFonts w:asciiTheme="majorHAnsi" w:eastAsia="Times New Roman" w:hAnsiTheme="majorHAnsi" w:cs="Arial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5C170A" w:rsidRPr="005C170A" w:rsidRDefault="005C170A" w:rsidP="005C170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C170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3A6CAE" w:rsidRDefault="003A6CAE" w:rsidP="005204D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181818"/>
          <w:sz w:val="24"/>
          <w:szCs w:val="24"/>
          <w:lang w:val="en-US" w:eastAsia="ru-RU"/>
        </w:rPr>
      </w:pPr>
    </w:p>
    <w:p w:rsidR="003A6CAE" w:rsidRDefault="003A6CAE" w:rsidP="005204D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181818"/>
          <w:sz w:val="24"/>
          <w:szCs w:val="24"/>
          <w:lang w:val="en-US" w:eastAsia="ru-RU"/>
        </w:rPr>
      </w:pPr>
    </w:p>
    <w:p w:rsidR="003A6CAE" w:rsidRDefault="003A6CAE" w:rsidP="005204D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181818"/>
          <w:sz w:val="24"/>
          <w:szCs w:val="24"/>
          <w:lang w:val="en-US" w:eastAsia="ru-RU"/>
        </w:rPr>
      </w:pPr>
    </w:p>
    <w:p w:rsidR="003A6CAE" w:rsidRDefault="003A6CAE" w:rsidP="005204D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181818"/>
          <w:sz w:val="24"/>
          <w:szCs w:val="24"/>
          <w:lang w:val="en-US" w:eastAsia="ru-RU"/>
        </w:rPr>
      </w:pPr>
    </w:p>
    <w:p w:rsidR="003A6CAE" w:rsidRDefault="003A6CAE" w:rsidP="005204D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181818"/>
          <w:sz w:val="24"/>
          <w:szCs w:val="24"/>
          <w:lang w:val="en-US" w:eastAsia="ru-RU"/>
        </w:rPr>
      </w:pPr>
    </w:p>
    <w:p w:rsidR="003A6CAE" w:rsidRDefault="003A6CAE" w:rsidP="005204D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181818"/>
          <w:sz w:val="24"/>
          <w:szCs w:val="24"/>
          <w:lang w:val="en-US" w:eastAsia="ru-RU"/>
        </w:rPr>
      </w:pPr>
    </w:p>
    <w:p w:rsidR="003A6CAE" w:rsidRDefault="003A6CAE" w:rsidP="005204D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181818"/>
          <w:sz w:val="24"/>
          <w:szCs w:val="24"/>
          <w:lang w:val="en-US" w:eastAsia="ru-RU"/>
        </w:rPr>
      </w:pPr>
    </w:p>
    <w:p w:rsidR="003A6CAE" w:rsidRDefault="003A6CAE" w:rsidP="005204D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181818"/>
          <w:sz w:val="24"/>
          <w:szCs w:val="24"/>
          <w:lang w:val="en-US" w:eastAsia="ru-RU"/>
        </w:rPr>
      </w:pPr>
    </w:p>
    <w:p w:rsidR="003A6CAE" w:rsidRDefault="003A6CAE" w:rsidP="005204D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181818"/>
          <w:sz w:val="24"/>
          <w:szCs w:val="24"/>
          <w:lang w:val="en-US" w:eastAsia="ru-RU"/>
        </w:rPr>
      </w:pPr>
    </w:p>
    <w:p w:rsidR="003A6CAE" w:rsidRDefault="003A6CAE" w:rsidP="005204D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181818"/>
          <w:sz w:val="24"/>
          <w:szCs w:val="24"/>
          <w:lang w:val="en-US" w:eastAsia="ru-RU"/>
        </w:rPr>
      </w:pPr>
    </w:p>
    <w:p w:rsidR="003A6CAE" w:rsidRDefault="003A6CAE" w:rsidP="005204D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181818"/>
          <w:sz w:val="24"/>
          <w:szCs w:val="24"/>
          <w:lang w:val="en-US" w:eastAsia="ru-RU"/>
        </w:rPr>
      </w:pPr>
    </w:p>
    <w:p w:rsidR="003A6CAE" w:rsidRDefault="003A6CAE" w:rsidP="005204D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181818"/>
          <w:sz w:val="24"/>
          <w:szCs w:val="24"/>
          <w:lang w:val="en-US" w:eastAsia="ru-RU"/>
        </w:rPr>
      </w:pPr>
    </w:p>
    <w:p w:rsidR="003A6CAE" w:rsidRDefault="003A6CAE" w:rsidP="005204D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181818"/>
          <w:sz w:val="24"/>
          <w:szCs w:val="24"/>
          <w:lang w:val="en-US" w:eastAsia="ru-RU"/>
        </w:rPr>
      </w:pPr>
    </w:p>
    <w:p w:rsidR="003A6CAE" w:rsidRDefault="003A6CAE" w:rsidP="005204D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181818"/>
          <w:sz w:val="24"/>
          <w:szCs w:val="24"/>
          <w:lang w:val="en-US" w:eastAsia="ru-RU"/>
        </w:rPr>
      </w:pPr>
    </w:p>
    <w:p w:rsidR="005204D8" w:rsidRPr="005204D8" w:rsidRDefault="005204D8" w:rsidP="005204D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b/>
          <w:bCs/>
          <w:color w:val="181818"/>
          <w:sz w:val="24"/>
          <w:szCs w:val="24"/>
          <w:lang w:eastAsia="ru-RU"/>
        </w:rPr>
        <w:t>СОДЕРЖАНИЕ УЧЕБНОГО КУРСА</w:t>
      </w:r>
    </w:p>
    <w:p w:rsidR="005204D8" w:rsidRPr="005204D8" w:rsidRDefault="005204D8" w:rsidP="005204D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b/>
          <w:bCs/>
          <w:color w:val="181818"/>
          <w:sz w:val="24"/>
          <w:szCs w:val="24"/>
          <w:lang w:eastAsia="ru-RU"/>
        </w:rPr>
        <w:t>по русскому языку в 4 классе 170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b/>
          <w:bCs/>
          <w:color w:val="181818"/>
          <w:sz w:val="24"/>
          <w:szCs w:val="24"/>
          <w:lang w:eastAsia="ru-RU"/>
        </w:rPr>
        <w:t> </w:t>
      </w:r>
      <w:r w:rsidRPr="005204D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·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Повторение 11ч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·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Предложение 9 ч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·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Слово в языке и речи 21 ч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·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Имя существительное 43 ч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·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Имя прилагательное 30 ч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·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Личные местоимения 7 ч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·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Глагол 34 ч</w:t>
      </w:r>
    </w:p>
    <w:p w:rsid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  <w:t>·</w:t>
      </w:r>
      <w:r w:rsidRPr="005204D8"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  <w:t>         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Повторение изученного за год  15 ч</w:t>
      </w:r>
    </w:p>
    <w:p w:rsidR="005204D8" w:rsidRPr="005204D8" w:rsidRDefault="005204D8" w:rsidP="005204D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  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соответствии с требованиями Стандарта, при оценке итоговых результатов освоения программы по русскому языку, должны учитываться психологические возможности младше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>го школьника, нервно-психические проблемы, возникающие в процессе контроля, ситуативность эмоциональных реакций ребенка.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Оценивать диагностические и стандартизированные работы следует в соответствии с уровнем освоения четвероклассником программы по русскому языку. 70% верно сделанных заданий означает, что «стандарт выполнен».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Система оценки достижения планируемых результатов изучения предмета «Русский язык» предполагает комплексный уровневый подход к оценке результатов обучения русско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>му языку во четвертом классе. Объектом оценки предметных результатов служит способ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>ность выпускников начальной школы решать учебно-познавательные и учебно-практические задачи. Оценка индивидуальных образовательных достижений ведётся «методом сложе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>ния», при котором фиксируется достижение опорного уровня и его превышение.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соответствии с требованиями Стандарта, составляющей комплекса оценки достиже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>ний являются материалы стартовой диагностики, промежуточных и итоговых стандартизи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>рованных работ по русскому языку. Остальные работы подобраны так, чтобы их совокуп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>ность демонстрировала нарастающие успешность, объём и глубину знаний, достижение бо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>лее высоких уровней формируемых учебных действий.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Текущий контроль по русскому языку осуществляется в письменной и в устной фор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>ме,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>няя проверка только одного определенного умения.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Тематический контроль по русскому языку проводится в письменной форме. Для тематических проверок выбираются узловые вопросы программы: проверка безударных гласных в корне слова, парных согласных, определение частей речи и др. Проверочные работы позволяют проверить, например, знания правил проверки безударных гласных, главных членов предложений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  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>говых стандартизированных контрольных работ.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 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Основные виды письменных работ по русскому языку: списывание, диктанты (объясни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>тельные, предупредительные, зрительные, творческие, контрольные, словарные), обучаю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 xml:space="preserve">щие изложения и сочинения. В конце года проводится итоговая 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 xml:space="preserve">комплексная проверочная работа на </w:t>
      </w:r>
      <w:proofErr w:type="spellStart"/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межпредметной</w:t>
      </w:r>
      <w:proofErr w:type="spellEnd"/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основе. Одной из ее целей является оценка предметных и мета- предметных результатов освоения программы по русскому языку в четвертом классе: спо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 xml:space="preserve">собность решать учебно-практические и учебно-познавательные задачи </w:t>
      </w:r>
      <w:proofErr w:type="spellStart"/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обобщённых способов деятельности, коммуникативных и информационных умений.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При оценивании </w:t>
      </w:r>
      <w:r w:rsidRPr="005204D8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письменных работ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 учитель принимает во внимание </w:t>
      </w:r>
      <w:proofErr w:type="spellStart"/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сформирован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>ность</w:t>
      </w:r>
      <w:proofErr w:type="spellEnd"/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каллиграфических и графических навыков.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Оценивая письменные работы по русскому языку, и, учитывая допущенные ошибки, учитель должен иметь в виду следующее: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              повторные ошибки в одном и том же слове считаются как одна ошибка (например, </w:t>
      </w:r>
      <w:proofErr w:type="spellStart"/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ес</w:t>
      </w:r>
      <w:proofErr w:type="spellEnd"/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</w:t>
      </w:r>
      <w:r w:rsidRPr="005204D8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г.'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ученик дважды написал в слове «песок» вместо «е» букву «и»);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две негрубые ошибки считаются за одну ошибку;</w:t>
      </w:r>
    </w:p>
    <w:p w:rsid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если в тексте несколько раз повторяется слово, и в нём допущена одна и та же сшиб-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«3 она считается как одна;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ошибки на одно и то же правило, допущенные в разных словах, считаются как разные ошибки (например, написание буквы «т» вместо «д» в слове лошадка и буквы «с» вместо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слове «повозка»);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при </w:t>
      </w:r>
      <w:r w:rsidRPr="005204D8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трёх поправках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оценка снижается на один балл.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Негрубыми считаются следующие ошибки: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повторение одной и той же буквы в слове (например, «</w:t>
      </w:r>
      <w:proofErr w:type="spellStart"/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каартофель</w:t>
      </w:r>
      <w:proofErr w:type="spellEnd"/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»);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перенос, при котором часть слова написана на одной строке, а на другой опущена;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дважды написанное одно и то же слово.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Ошибками в диктанте (изложении) не считаются: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ошибки на те разделы орфографии и пунктуации, которые ни в данном, ни в предшествующих классах не изучались;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отсутствие точки в конце предложения, если следующее предложение написано с большой буквы;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единичный случай замены слова другим без искажения смысла;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отрыв корневой согласной при переносе, если при этом не нарушен слогораздел.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Ошибкой считается: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нарушение орфографических правил при написании слов;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неправильное написание слов с непроверяемыми написаниями, круг которых очерчен программой каждого класса;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отсутствие знаков препинания, изученных на данный момент в соответствии с программой;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proofErr w:type="spellStart"/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дисграфические</w:t>
      </w:r>
      <w:proofErr w:type="spellEnd"/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ошибки на пропуск, перестановку, замену и вставку лишних букв в </w:t>
      </w:r>
      <w:r w:rsidRPr="005204D8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словах.</w:t>
      </w:r>
    </w:p>
    <w:p w:rsidR="005204D8" w:rsidRPr="005204D8" w:rsidRDefault="005204D8" w:rsidP="005204D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bookmarkStart w:id="0" w:name="bookmark4"/>
      <w:r w:rsidRPr="005204D8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Оценка письменных работ по русскому языку</w:t>
      </w:r>
      <w:bookmarkEnd w:id="0"/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Диктант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*5» -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ставится, если нет ошибок и исправлений; работа написана аккуратно в соответствии с требованиями каллиграфии (в 4 классе возможно одно исправление графического характера).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&lt;&lt;4» -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ставится, если допущено не более двух орфографических и двух пунктуационных</w:t>
      </w:r>
      <w:proofErr w:type="gramStart"/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_ или одной орфографической и трёх пунктуационных ошибок; работа выполнена чисто, но есть небольшие отклонения от каллиграфических норм.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•г</w:t>
      </w:r>
      <w:r w:rsidRPr="005204D8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3»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- ставится, если допущено 3-5 орфографических ошибок или 3 -4 орфографических и г 3 пунктуационных ошибки, работа написана небрежно.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т2л; - ставится, если допущено более 5 орфографических ошибок, работа написана неряшливо.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Грамматическое задание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«5»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-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«4»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3/4заданий.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</w:t>
      </w:r>
      <w:r w:rsidRPr="005204D8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3» -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ставится, если ученик обнаруживает усвоение определённой части из изученного  материала, в работе правильно выполнил не менее 1/2 заданий.</w:t>
      </w:r>
    </w:p>
    <w:p w:rsid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«2»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- ставится, если ученик обнаруживает плохое знание учебного материала, не справляется с большинством грамматических заданий.</w:t>
      </w:r>
    </w:p>
    <w:p w:rsidR="004E0E4B" w:rsidRDefault="004E0E4B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4E0E4B" w:rsidRDefault="004E0E4B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4E0E4B" w:rsidRDefault="004E0E4B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4E0E4B" w:rsidRPr="005204D8" w:rsidRDefault="004E0E4B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3172"/>
        <w:gridCol w:w="185"/>
        <w:gridCol w:w="3036"/>
      </w:tblGrid>
      <w:tr w:rsidR="005204D8" w:rsidRPr="005204D8" w:rsidTr="005204D8">
        <w:trPr>
          <w:trHeight w:val="533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04D8" w:rsidRPr="005204D8" w:rsidRDefault="005204D8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Контрольное</w:t>
            </w:r>
          </w:p>
          <w:p w:rsidR="005204D8" w:rsidRPr="005204D8" w:rsidRDefault="005204D8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списывание</w:t>
            </w:r>
          </w:p>
        </w:tc>
        <w:tc>
          <w:tcPr>
            <w:tcW w:w="30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04D8" w:rsidRPr="005204D8" w:rsidRDefault="005204D8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04D8" w:rsidRPr="005204D8" w:rsidRDefault="005204D8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04D8" w:rsidRPr="005204D8" w:rsidRDefault="005204D8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5204D8" w:rsidRPr="005204D8" w:rsidTr="005204D8">
        <w:trPr>
          <w:trHeight w:val="2568"/>
          <w:jc w:val="center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04D8" w:rsidRPr="005204D8" w:rsidRDefault="005204D8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«5» - ставится за безошибочное аккуратное выполнение работы. «4» - ставится, если в работе 1 орфографическая ошибка и 1 исправление.</w:t>
            </w:r>
          </w:p>
          <w:p w:rsidR="005204D8" w:rsidRPr="005204D8" w:rsidRDefault="005204D8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«3» - ставится, если в работе допущены 2 орфографические ошибки и 1 исправление.</w:t>
            </w:r>
          </w:p>
          <w:p w:rsidR="005204D8" w:rsidRPr="005204D8" w:rsidRDefault="005204D8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«2» - ставится, если в работе допущены 3 орфографические ошибки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04D8" w:rsidRPr="005204D8" w:rsidRDefault="005204D8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«5» — без ошибок.</w:t>
            </w:r>
          </w:p>
          <w:p w:rsidR="005204D8" w:rsidRPr="005204D8" w:rsidRDefault="005204D8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«4» - 1 ошибка </w:t>
            </w:r>
            <w:r w:rsidRPr="005204D8">
              <w:rPr>
                <w:rFonts w:asciiTheme="majorHAnsi" w:eastAsia="Times New Roman" w:hAnsiTheme="majorHAnsi" w:cs="Times New Roman"/>
                <w:i/>
                <w:iCs/>
                <w:color w:val="000000"/>
                <w:sz w:val="24"/>
                <w:szCs w:val="24"/>
                <w:lang w:eastAsia="ru-RU"/>
              </w:rPr>
              <w:t>и </w:t>
            </w: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 исправле</w:t>
            </w: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softHyphen/>
              <w:t>ние.</w:t>
            </w:r>
          </w:p>
          <w:p w:rsidR="005204D8" w:rsidRPr="005204D8" w:rsidRDefault="005204D8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«3» - 2 ошибки и 1 исправле</w:t>
            </w: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softHyphen/>
              <w:t>ние.</w:t>
            </w:r>
          </w:p>
          <w:p w:rsidR="005204D8" w:rsidRPr="005204D8" w:rsidRDefault="005204D8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«2» -_3 - 5 ошибок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04D8" w:rsidRPr="005204D8" w:rsidRDefault="005204D8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04D8" w:rsidRPr="005204D8" w:rsidRDefault="005204D8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«5» - верно выполнено более 5/6 заданий.</w:t>
            </w:r>
          </w:p>
          <w:p w:rsidR="005204D8" w:rsidRPr="005204D8" w:rsidRDefault="005204D8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«4» - верно выполнено 3/4 заданий.</w:t>
            </w:r>
          </w:p>
          <w:p w:rsidR="005204D8" w:rsidRPr="005204D8" w:rsidRDefault="005204D8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«3» - верно выполнено 1/2 заданий.</w:t>
            </w:r>
          </w:p>
          <w:p w:rsidR="005204D8" w:rsidRPr="005204D8" w:rsidRDefault="005204D8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«2» - верно выполнено ме</w:t>
            </w: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softHyphen/>
              <w:t>нее 1/2 заданий</w:t>
            </w:r>
          </w:p>
          <w:p w:rsidR="005204D8" w:rsidRPr="005204D8" w:rsidRDefault="005204D8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Изложение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«5»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- правильно и последовательно воспроизведен авторский текст, нет речевых и орфографических ошибок, допущено 1-2 исправления.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«4»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- незначительно нарушена последовательность изложения мыслей, имеются еди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>ничные (1 - 2) фактические и речевые неточности, 1 - 2 орфографические ошибки, 1 - 2 ис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>правления.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«3»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- имеются некоторые отступления от авторского текста, допущены отдельные на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>рушения в последовательности изложения мыслей, в построении двух-трёх предложений, беден словарь, 3-6 орфографических ошибки и 1 - 2 исправления.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«2»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- имеются значительные отступления от авторского текста, пропуск важных эпизо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>дов, главной части, основной мысли и др., нарушена последовательность изложения мыс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>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color w:val="181818"/>
          <w:sz w:val="24"/>
          <w:szCs w:val="24"/>
          <w:lang w:eastAsia="ru-RU"/>
        </w:rPr>
        <w:t> </w:t>
      </w:r>
    </w:p>
    <w:p w:rsidR="00ED2B6D" w:rsidRPr="005204D8" w:rsidRDefault="00ED2B6D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</w:p>
    <w:p w:rsidR="003A6CAE" w:rsidRDefault="003A6CAE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bookmarkStart w:id="1" w:name="_GoBack"/>
      <w:bookmarkEnd w:id="1"/>
      <w:r w:rsidRPr="005204D8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Сочинение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«5» -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логически последовательно раскрыта тема, нет речевых и орфографических ошибок, допущено 1—2 исправления.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«4»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- незначительно нарушена последовательность изложения мыслей, имеются еди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>ничные (1 - 2) фактические и речевые неточности, 1 - 2 орфографические ошибки, 1 - 2 ис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>правления.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«3»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- имеются некоторые отступления от темы, допущены отдельные нарушения в по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>следовательности изложения мыслей, в построении 2-3 предложений, беден словарь, 3-6 орфографических ошибок и 1 - 2 исправления.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«2»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-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>фографических ошибок, 3-5 исправлений.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Примечание: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Учитывая, что изложения и сочинения в начальной школе носят обучающий характер, не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>удовлетворительные оценки выставляются только за «контрольные» изложения и сочинения.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словесной оценки (оценочное суждение)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Словесная оценка есть краткая характеристика результатов учебного труда школьни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>ков. Эта форма оценочного суждения позволяет раскрыть перед учеником динамику резуль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>татов его учебной деятельности, проанализировать его возможности и прилежание. Осо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softHyphen/>
        <w:t>бенностью словесной оценки являются ее содержательность, анализ работы школьника, четкая      фиксация успешных  результатов и раскрытие причин неудач. Причем эти причины не должны касаться личностных характеристик учащегося.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  <w:t>Примерное количество слов: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 -словарных слов: 12-15: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</w:t>
      </w:r>
      <w:r w:rsidR="00ED2B6D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для контрольных диктантов: первое полугодие — 65-70, конец года — 75-80;</w:t>
      </w:r>
    </w:p>
    <w:p w:rsidR="005204D8" w:rsidRPr="005204D8" w:rsidRDefault="00ED2B6D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</w:t>
      </w:r>
      <w:r w:rsidR="005204D8"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для изложений:</w:t>
      </w:r>
      <w:r w:rsidR="00077B8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5204D8"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первое полугодие — примерно 75-85 слов, конец года - 85-95 слов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График проведения контрольно-измерительных работ</w:t>
      </w:r>
    </w:p>
    <w:tbl>
      <w:tblPr>
        <w:tblW w:w="696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1276"/>
        <w:gridCol w:w="1190"/>
        <w:gridCol w:w="1735"/>
        <w:gridCol w:w="1467"/>
      </w:tblGrid>
      <w:tr w:rsidR="00ED2B6D" w:rsidRPr="005204D8" w:rsidTr="00ED2B6D">
        <w:trPr>
          <w:trHeight w:val="921"/>
        </w:trPr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ED2B6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  <w:p w:rsidR="00ED2B6D" w:rsidRPr="005204D8" w:rsidRDefault="00ED2B6D" w:rsidP="00ED2B6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ED2B6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</w:t>
            </w:r>
            <w:r w:rsidRPr="005204D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ство</w:t>
            </w:r>
          </w:p>
          <w:p w:rsidR="00ED2B6D" w:rsidRPr="005204D8" w:rsidRDefault="00ED2B6D" w:rsidP="00ED2B6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ED2B6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Словар</w:t>
            </w:r>
            <w:r w:rsidRPr="005204D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ные</w:t>
            </w:r>
          </w:p>
          <w:p w:rsidR="00ED2B6D" w:rsidRPr="005204D8" w:rsidRDefault="00ED2B6D" w:rsidP="00ED2B6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диктанты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ED2B6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</w:t>
            </w:r>
          </w:p>
          <w:p w:rsidR="00ED2B6D" w:rsidRPr="005204D8" w:rsidRDefault="00ED2B6D" w:rsidP="00ED2B6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диктанты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ED2B6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</w:t>
            </w:r>
            <w:r w:rsidRPr="005204D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рочные</w:t>
            </w:r>
          </w:p>
          <w:p w:rsidR="00ED2B6D" w:rsidRPr="005204D8" w:rsidRDefault="00ED2B6D" w:rsidP="00ED2B6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ED2B6D" w:rsidRPr="005204D8" w:rsidTr="00ED2B6D">
        <w:trPr>
          <w:trHeight w:val="245"/>
        </w:trPr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45 часов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2B6D" w:rsidRPr="005204D8" w:rsidTr="00ED2B6D">
        <w:trPr>
          <w:trHeight w:val="245"/>
        </w:trPr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35 часов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D2B6D" w:rsidRPr="005204D8" w:rsidTr="00ED2B6D">
        <w:trPr>
          <w:trHeight w:val="240"/>
        </w:trPr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50 часов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2B6D" w:rsidRPr="005204D8" w:rsidTr="00ED2B6D">
        <w:trPr>
          <w:trHeight w:val="240"/>
        </w:trPr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40 часов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2B6D" w:rsidRPr="005204D8" w:rsidTr="00ED2B6D">
        <w:trPr>
          <w:trHeight w:val="254"/>
        </w:trPr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170 часов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B6D" w:rsidRPr="005204D8" w:rsidRDefault="00ED2B6D" w:rsidP="005204D8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077B89" w:rsidRDefault="00077B89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077B89" w:rsidRDefault="00077B89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077B89" w:rsidRDefault="00077B89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077B89" w:rsidRDefault="00077B89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077B89" w:rsidRDefault="00077B89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077B89" w:rsidRDefault="00077B89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077B89" w:rsidRDefault="00077B89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077B89" w:rsidRDefault="00077B89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077B89" w:rsidRPr="00077B89" w:rsidRDefault="00077B89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lastRenderedPageBreak/>
        <w:t>Развитие речи</w:t>
      </w:r>
    </w:p>
    <w:tbl>
      <w:tblPr>
        <w:tblpPr w:leftFromText="180" w:rightFromText="180" w:vertAnchor="text" w:horzAnchor="margin" w:tblpY="209"/>
        <w:tblW w:w="69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1927"/>
        <w:gridCol w:w="1706"/>
      </w:tblGrid>
      <w:tr w:rsidR="00077B89" w:rsidRPr="005204D8" w:rsidTr="00077B89">
        <w:trPr>
          <w:trHeight w:val="311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7B89" w:rsidRPr="005204D8" w:rsidRDefault="00077B89" w:rsidP="00077B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 Период обучения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7B89" w:rsidRPr="005204D8" w:rsidRDefault="00077B89" w:rsidP="00077B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 Изложения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7B89" w:rsidRPr="005204D8" w:rsidRDefault="00077B89" w:rsidP="00077B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 Сочинения</w:t>
            </w:r>
          </w:p>
        </w:tc>
      </w:tr>
      <w:tr w:rsidR="00077B89" w:rsidRPr="005204D8" w:rsidTr="00077B89">
        <w:trPr>
          <w:trHeight w:val="245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7B89" w:rsidRPr="005204D8" w:rsidRDefault="00077B89" w:rsidP="00077B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7B89" w:rsidRPr="005204D8" w:rsidRDefault="00077B89" w:rsidP="00077B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7B89" w:rsidRPr="005204D8" w:rsidRDefault="00077B89" w:rsidP="00077B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B89" w:rsidRPr="005204D8" w:rsidTr="00077B89">
        <w:trPr>
          <w:trHeight w:val="240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7B89" w:rsidRPr="005204D8" w:rsidRDefault="00077B89" w:rsidP="00077B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7B89" w:rsidRPr="005204D8" w:rsidRDefault="00077B89" w:rsidP="00077B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7B89" w:rsidRPr="005204D8" w:rsidRDefault="00077B89" w:rsidP="00077B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B89" w:rsidRPr="005204D8" w:rsidTr="00077B89">
        <w:trPr>
          <w:trHeight w:val="240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7B89" w:rsidRPr="005204D8" w:rsidRDefault="00077B89" w:rsidP="00077B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7B89" w:rsidRPr="005204D8" w:rsidRDefault="00077B89" w:rsidP="00077B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7B89" w:rsidRPr="005204D8" w:rsidRDefault="00077B89" w:rsidP="00077B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7B89" w:rsidRPr="005204D8" w:rsidTr="00077B89">
        <w:trPr>
          <w:trHeight w:val="240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7B89" w:rsidRPr="005204D8" w:rsidRDefault="00077B89" w:rsidP="00077B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7B89" w:rsidRPr="005204D8" w:rsidRDefault="00077B89" w:rsidP="00077B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7B89" w:rsidRPr="005204D8" w:rsidRDefault="00077B89" w:rsidP="00077B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7B89" w:rsidRPr="005204D8" w:rsidTr="00077B89">
        <w:trPr>
          <w:trHeight w:val="254"/>
        </w:trPr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7B89" w:rsidRPr="005204D8" w:rsidRDefault="00077B89" w:rsidP="00077B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7B89" w:rsidRPr="005204D8" w:rsidRDefault="00077B89" w:rsidP="00077B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7B89" w:rsidRPr="005204D8" w:rsidRDefault="00077B89" w:rsidP="00077B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204D8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  <w:r w:rsidRPr="005204D8">
        <w:rPr>
          <w:rFonts w:asciiTheme="majorHAnsi" w:eastAsia="Times New Roman" w:hAnsiTheme="majorHAnsi" w:cs="Arial"/>
          <w:noProof/>
          <w:color w:val="181818"/>
          <w:sz w:val="24"/>
          <w:szCs w:val="24"/>
          <w:lang w:eastAsia="ru-RU"/>
        </w:rPr>
        <w:drawing>
          <wp:anchor distT="0" distB="0" distL="66675" distR="66675" simplePos="0" relativeHeight="251659264" behindDoc="0" locked="0" layoutInCell="1" allowOverlap="0" wp14:anchorId="2BA688FF" wp14:editId="2EE2665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7200" cy="466725"/>
            <wp:effectExtent l="0" t="0" r="0" b="0"/>
            <wp:wrapSquare wrapText="bothSides"/>
            <wp:docPr id="1" name="Рисунок 1" descr="https://documents.infourok.ru/9fed5eff-73ba-4eca-84af-ced71861f057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9fed5eff-73ba-4eca-84af-ced71861f057/0/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4D8" w:rsidRPr="005204D8" w:rsidRDefault="005204D8" w:rsidP="005204D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4"/>
          <w:szCs w:val="24"/>
          <w:lang w:eastAsia="ru-RU"/>
        </w:rPr>
      </w:pPr>
    </w:p>
    <w:p w:rsidR="00212BC5" w:rsidRDefault="00212BC5"/>
    <w:sectPr w:rsidR="0021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0A"/>
    <w:rsid w:val="00077B89"/>
    <w:rsid w:val="00212BC5"/>
    <w:rsid w:val="002877FB"/>
    <w:rsid w:val="0031095B"/>
    <w:rsid w:val="003A6CAE"/>
    <w:rsid w:val="00443E4F"/>
    <w:rsid w:val="004E0E4B"/>
    <w:rsid w:val="005204D8"/>
    <w:rsid w:val="005C170A"/>
    <w:rsid w:val="00834610"/>
    <w:rsid w:val="00892EEC"/>
    <w:rsid w:val="00951ACA"/>
    <w:rsid w:val="0095257C"/>
    <w:rsid w:val="009C086A"/>
    <w:rsid w:val="00B676FF"/>
    <w:rsid w:val="00CC56C4"/>
    <w:rsid w:val="00E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70A"/>
  </w:style>
  <w:style w:type="paragraph" w:customStyle="1" w:styleId="msonormal0">
    <w:name w:val="msonormal"/>
    <w:basedOn w:val="a"/>
    <w:rsid w:val="005C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70A"/>
  </w:style>
  <w:style w:type="paragraph" w:customStyle="1" w:styleId="msonormal0">
    <w:name w:val="msonormal"/>
    <w:basedOn w:val="a"/>
    <w:rsid w:val="005C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5822</TotalTime>
  <Pages>14</Pages>
  <Words>3897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Зохан</cp:lastModifiedBy>
  <cp:revision>12</cp:revision>
  <cp:lastPrinted>2022-09-22T13:59:00Z</cp:lastPrinted>
  <dcterms:created xsi:type="dcterms:W3CDTF">2022-06-20T10:36:00Z</dcterms:created>
  <dcterms:modified xsi:type="dcterms:W3CDTF">2022-09-22T14:01:00Z</dcterms:modified>
</cp:coreProperties>
</file>