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26" w:rsidRDefault="003764A5" w:rsidP="00376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4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714500"/>
            <wp:effectExtent l="0" t="0" r="0" b="0"/>
            <wp:docPr id="1" name="Рисунок 1" descr="E:\Desktop\печать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печать 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26" w:rsidRDefault="00E77426" w:rsidP="00E7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E77426" w:rsidRPr="005956B7" w:rsidRDefault="00E77426" w:rsidP="00E7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общешкольного родительского комитета</w:t>
      </w:r>
    </w:p>
    <w:p w:rsidR="00E77426" w:rsidRPr="005956B7" w:rsidRDefault="00EC544F" w:rsidP="00E7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</w:t>
      </w:r>
      <w:r w:rsidR="00E77426"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bookmarkEnd w:id="0"/>
    <w:p w:rsidR="00E77426" w:rsidRPr="005956B7" w:rsidRDefault="00E77426" w:rsidP="00E7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26" w:rsidRPr="005956B7" w:rsidRDefault="00E77426" w:rsidP="00E7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активизировать работу родительской общественности школы как субъектов образовательного процесса. </w:t>
      </w:r>
    </w:p>
    <w:p w:rsidR="00E77426" w:rsidRPr="005956B7" w:rsidRDefault="00E77426" w:rsidP="00E7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E77426" w:rsidRPr="005956B7" w:rsidRDefault="00E77426" w:rsidP="00E7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актуализировать работу классных родительских комитетов; </w:t>
      </w:r>
    </w:p>
    <w:p w:rsidR="00E77426" w:rsidRPr="005956B7" w:rsidRDefault="00E77426" w:rsidP="00E7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активные формы сотрудничества с родительской общественностью; </w:t>
      </w:r>
    </w:p>
    <w:p w:rsidR="00E77426" w:rsidRPr="005956B7" w:rsidRDefault="00E77426" w:rsidP="00E7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шире использовать возможности школьного сайта  для организации взаимодействия с родителями.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2"/>
        <w:gridCol w:w="2520"/>
        <w:gridCol w:w="7710"/>
      </w:tblGrid>
      <w:tr w:rsidR="00E77426" w:rsidRPr="005956B7" w:rsidTr="00370EC2">
        <w:trPr>
          <w:trHeight w:val="2646"/>
        </w:trPr>
        <w:tc>
          <w:tcPr>
            <w:tcW w:w="452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сентябрь</w:t>
            </w:r>
          </w:p>
        </w:tc>
        <w:tc>
          <w:tcPr>
            <w:tcW w:w="771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1. Формирование состава общешкольного родительского комитета. Распределение обязанностей. Выбор председателя, секретаря родительского комитета.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2. Обсуждение и утверждение плана заседаний общешкольно</w:t>
            </w:r>
            <w:r w:rsidR="00EC544F">
              <w:rPr>
                <w:sz w:val="24"/>
                <w:szCs w:val="24"/>
              </w:rPr>
              <w:t>го родительского комитета на 2020-2021</w:t>
            </w:r>
            <w:r w:rsidRPr="005956B7">
              <w:rPr>
                <w:sz w:val="24"/>
                <w:szCs w:val="24"/>
              </w:rPr>
              <w:t xml:space="preserve"> учебный год.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3. Организация начала учебного года. Знакомст</w:t>
            </w:r>
            <w:r w:rsidR="00EC544F">
              <w:rPr>
                <w:sz w:val="24"/>
                <w:szCs w:val="24"/>
              </w:rPr>
              <w:t>во с режимом работы школы на 2020-2021</w:t>
            </w:r>
            <w:r w:rsidRPr="005956B7">
              <w:rPr>
                <w:sz w:val="24"/>
                <w:szCs w:val="24"/>
              </w:rPr>
              <w:t xml:space="preserve"> учебный год.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4. Организация питания учащихся.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5. Организация рейдов «Родительский патруль». </w:t>
            </w:r>
          </w:p>
        </w:tc>
      </w:tr>
      <w:tr w:rsidR="00E77426" w:rsidRPr="005956B7" w:rsidTr="00370EC2">
        <w:tc>
          <w:tcPr>
            <w:tcW w:w="452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ноябрь</w:t>
            </w:r>
          </w:p>
        </w:tc>
        <w:tc>
          <w:tcPr>
            <w:tcW w:w="771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1. Итоги успеваемости  учащихся. Проблемы и пути их решения.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 2. О роли совместной работы школы и родительской общественности в социализации и самореализации учащихся.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3. Рейд по проверке посещаемости и внешнего вида учащихся.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4. Подготовка школы к празднику Новогодней ёлки.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5.Отчёт родительских  комитетов о работе в классе.</w:t>
            </w:r>
          </w:p>
        </w:tc>
      </w:tr>
      <w:tr w:rsidR="00E77426" w:rsidRPr="005956B7" w:rsidTr="00370EC2">
        <w:trPr>
          <w:trHeight w:val="865"/>
        </w:trPr>
        <w:tc>
          <w:tcPr>
            <w:tcW w:w="452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февраль</w:t>
            </w:r>
          </w:p>
        </w:tc>
        <w:tc>
          <w:tcPr>
            <w:tcW w:w="771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1. Анализ итогов  мониторинга по состоянию здоровья учащихся.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2. Дополнительное образование школьников и их результативность.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3. Анализ рейда по проверке посещаемости и внешнем виде учащихся. </w:t>
            </w:r>
          </w:p>
        </w:tc>
      </w:tr>
      <w:tr w:rsidR="00E77426" w:rsidRPr="005956B7" w:rsidTr="00370EC2">
        <w:tc>
          <w:tcPr>
            <w:tcW w:w="452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май</w:t>
            </w:r>
          </w:p>
        </w:tc>
        <w:tc>
          <w:tcPr>
            <w:tcW w:w="7710" w:type="dxa"/>
          </w:tcPr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1. Об организации промежуточной и итоговой аттестации учащихся. Подготовка к экзаменам «Как помочь ребёнку?».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2. Организация летнего отдыха и трудового десанта (пришкольный участок).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 3. Организация праздников «Последнего звонка» и выпускных вечеров в   4, 9,11 классах.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lastRenderedPageBreak/>
              <w:t xml:space="preserve"> 4. Вручение Благодарственных писем родителям. </w:t>
            </w:r>
          </w:p>
          <w:p w:rsidR="00E77426" w:rsidRPr="005956B7" w:rsidRDefault="00E77426" w:rsidP="00370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544F">
              <w:rPr>
                <w:sz w:val="24"/>
                <w:szCs w:val="24"/>
              </w:rPr>
              <w:t>. Подготовка школы к новому 2021</w:t>
            </w:r>
            <w:r w:rsidRPr="005956B7">
              <w:rPr>
                <w:sz w:val="24"/>
                <w:szCs w:val="24"/>
              </w:rPr>
              <w:t>-202</w:t>
            </w:r>
            <w:r w:rsidR="00EC544F">
              <w:rPr>
                <w:sz w:val="24"/>
                <w:szCs w:val="24"/>
              </w:rPr>
              <w:t>2</w:t>
            </w:r>
            <w:r w:rsidRPr="005956B7">
              <w:rPr>
                <w:sz w:val="24"/>
                <w:szCs w:val="24"/>
              </w:rPr>
              <w:t xml:space="preserve"> учебному году</w:t>
            </w:r>
          </w:p>
        </w:tc>
      </w:tr>
    </w:tbl>
    <w:p w:rsidR="00E77426" w:rsidRPr="005956B7" w:rsidRDefault="00E77426" w:rsidP="00E7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F11" w:rsidRDefault="00AB6F11"/>
    <w:sectPr w:rsidR="00AB6F11" w:rsidSect="00275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26"/>
    <w:rsid w:val="003764A5"/>
    <w:rsid w:val="004A37A2"/>
    <w:rsid w:val="00AB6F11"/>
    <w:rsid w:val="00C63CED"/>
    <w:rsid w:val="00E77426"/>
    <w:rsid w:val="00E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8800-3C98-445E-9E9B-F439EC55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Заур</cp:lastModifiedBy>
  <cp:revision>4</cp:revision>
  <cp:lastPrinted>2020-10-14T00:49:00Z</cp:lastPrinted>
  <dcterms:created xsi:type="dcterms:W3CDTF">2019-08-19T09:22:00Z</dcterms:created>
  <dcterms:modified xsi:type="dcterms:W3CDTF">2021-02-05T17:27:00Z</dcterms:modified>
</cp:coreProperties>
</file>