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75" w:rsidRDefault="00494475" w:rsidP="0049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9447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3977640</wp:posOffset>
            </wp:positionH>
            <wp:positionV relativeFrom="margin">
              <wp:posOffset>-360045</wp:posOffset>
            </wp:positionV>
            <wp:extent cx="2887980" cy="1771650"/>
            <wp:effectExtent l="0" t="0" r="0" b="0"/>
            <wp:wrapSquare wrapText="bothSides"/>
            <wp:docPr id="1" name="Рисунок 1" descr="C:\Users\Zaur\Desktop\подпис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r\Desktop\подписи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94475" w:rsidRDefault="00494475" w:rsidP="00494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475" w:rsidRDefault="00494475" w:rsidP="00494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475" w:rsidRDefault="00494475" w:rsidP="00494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475" w:rsidRDefault="00494475" w:rsidP="00494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03" w:rsidRPr="00494475" w:rsidRDefault="006F4E03" w:rsidP="0049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98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4E03" w:rsidRPr="0094498F" w:rsidRDefault="006F4E03" w:rsidP="006F4E03">
      <w:pPr>
        <w:spacing w:after="46" w:line="259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8E11B1" w:rsidRDefault="006F4E03" w:rsidP="008E11B1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Учебный план структурного подразделения муниципального </w:t>
      </w:r>
      <w:r w:rsidR="00D66F58" w:rsidRPr="00D66F58">
        <w:rPr>
          <w:rFonts w:ascii="Times New Roman" w:hAnsi="Times New Roman" w:cs="Times New Roman"/>
          <w:sz w:val="28"/>
          <w:szCs w:val="28"/>
        </w:rPr>
        <w:t>бюджетного</w:t>
      </w:r>
      <w:r w:rsidRPr="00D66F58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средней общеобразовательной школы №2 г. Алагира Алагирского района РСО-Алан</w:t>
      </w:r>
      <w:r w:rsidR="008E11B1">
        <w:rPr>
          <w:rFonts w:ascii="Times New Roman" w:hAnsi="Times New Roman" w:cs="Times New Roman"/>
          <w:sz w:val="28"/>
          <w:szCs w:val="28"/>
        </w:rPr>
        <w:t>ия разработан в соответствии с: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№ 273 «Об образовании в Российской Федерации»;  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Законом Республики Северная Осетия-Алания от 27 декабря 2013 года № 61-РЗ «Об образовании в Республике Северная Осетия-Алания»; 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9">
        <w:r w:rsidRPr="008E11B1">
          <w:rPr>
            <w:rFonts w:ascii="Times New Roman" w:hAnsi="Times New Roman" w:cs="Times New Roman"/>
            <w:sz w:val="28"/>
            <w:szCs w:val="28"/>
          </w:rPr>
          <w:t>N 241,</w:t>
        </w:r>
      </w:hyperlink>
      <w:r w:rsidRPr="008E11B1">
        <w:rPr>
          <w:rFonts w:ascii="Times New Roman" w:hAnsi="Times New Roman" w:cs="Times New Roman"/>
          <w:sz w:val="28"/>
          <w:szCs w:val="28"/>
        </w:rPr>
        <w:t xml:space="preserve"> от 30.08.2010 </w:t>
      </w:r>
      <w:hyperlink r:id="rId10">
        <w:r w:rsidRPr="008E11B1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hyperlink r:id="rId11">
        <w:r w:rsidRPr="008E11B1">
          <w:rPr>
            <w:rFonts w:ascii="Times New Roman" w:hAnsi="Times New Roman" w:cs="Times New Roman"/>
            <w:sz w:val="28"/>
            <w:szCs w:val="28"/>
          </w:rPr>
          <w:t>889</w:t>
        </w:r>
      </w:hyperlink>
      <w:hyperlink r:id="rId12">
        <w:r w:rsidRPr="008E11B1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8E11B1">
        <w:rPr>
          <w:rFonts w:ascii="Times New Roman" w:hAnsi="Times New Roman" w:cs="Times New Roman"/>
          <w:sz w:val="28"/>
          <w:szCs w:val="28"/>
        </w:rPr>
        <w:t xml:space="preserve"> от 03.06.2011 </w:t>
      </w:r>
      <w:hyperlink r:id="rId13">
        <w:r w:rsidRPr="008E11B1">
          <w:rPr>
            <w:rFonts w:ascii="Times New Roman" w:hAnsi="Times New Roman" w:cs="Times New Roman"/>
            <w:sz w:val="28"/>
            <w:szCs w:val="28"/>
          </w:rPr>
          <w:t>N 1994,</w:t>
        </w:r>
      </w:hyperlink>
      <w:r w:rsidRPr="008E11B1">
        <w:rPr>
          <w:rFonts w:ascii="Times New Roman" w:hAnsi="Times New Roman" w:cs="Times New Roman"/>
          <w:sz w:val="28"/>
          <w:szCs w:val="28"/>
        </w:rPr>
        <w:t xml:space="preserve"> от 01.02.2012 </w:t>
      </w:r>
      <w:hyperlink r:id="rId14">
        <w:r w:rsidRPr="008E11B1">
          <w:rPr>
            <w:rFonts w:ascii="Times New Roman" w:hAnsi="Times New Roman" w:cs="Times New Roman"/>
            <w:sz w:val="28"/>
            <w:szCs w:val="28"/>
          </w:rPr>
          <w:t>N 74</w:t>
        </w:r>
      </w:hyperlink>
      <w:hyperlink r:id="rId15">
        <w:r w:rsidRPr="008E11B1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E1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  Минобрнауки России от 26.11.2010 </w:t>
      </w:r>
      <w:hyperlink r:id="rId16">
        <w:r w:rsidRPr="008E11B1">
          <w:rPr>
            <w:rFonts w:ascii="Times New Roman" w:hAnsi="Times New Roman" w:cs="Times New Roman"/>
            <w:sz w:val="28"/>
            <w:szCs w:val="28"/>
          </w:rPr>
          <w:t>N 1241,</w:t>
        </w:r>
      </w:hyperlink>
      <w:r w:rsidRPr="008E11B1">
        <w:rPr>
          <w:rFonts w:ascii="Times New Roman" w:hAnsi="Times New Roman" w:cs="Times New Roman"/>
          <w:sz w:val="28"/>
          <w:szCs w:val="28"/>
        </w:rPr>
        <w:t xml:space="preserve"> от 22.09.2011 </w:t>
      </w:r>
      <w:hyperlink r:id="rId17">
        <w:r w:rsidRPr="008E11B1">
          <w:rPr>
            <w:rFonts w:ascii="Times New Roman" w:hAnsi="Times New Roman" w:cs="Times New Roman"/>
            <w:sz w:val="28"/>
            <w:szCs w:val="28"/>
          </w:rPr>
          <w:t>N 2357,</w:t>
        </w:r>
      </w:hyperlink>
      <w:r w:rsidRPr="008E11B1">
        <w:rPr>
          <w:rFonts w:ascii="Times New Roman" w:hAnsi="Times New Roman" w:cs="Times New Roman"/>
          <w:sz w:val="28"/>
          <w:szCs w:val="28"/>
        </w:rPr>
        <w:t xml:space="preserve"> от 18.12.2012 </w:t>
      </w:r>
      <w:hyperlink r:id="rId18">
        <w:r w:rsidRPr="008E11B1">
          <w:rPr>
            <w:rFonts w:ascii="Times New Roman" w:hAnsi="Times New Roman" w:cs="Times New Roman"/>
            <w:sz w:val="28"/>
            <w:szCs w:val="28"/>
          </w:rPr>
          <w:t>N 1060</w:t>
        </w:r>
      </w:hyperlink>
      <w:hyperlink r:id="rId19">
        <w:r w:rsidRPr="008E11B1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E1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VII-XI (XII) классов);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 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31.03.2014г. 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="008E11B1">
        <w:rPr>
          <w:rFonts w:ascii="Times New Roman" w:hAnsi="Times New Roman" w:cs="Times New Roman"/>
          <w:sz w:val="28"/>
          <w:szCs w:val="28"/>
        </w:rPr>
        <w:t>и среднего общего образования»;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29 декабря 2010г. № 189 «Об утверждении СанПиН 2.4.2.2821-10 «Санитарноэпидемиологические требования к условиям и организации </w:t>
      </w:r>
      <w:r w:rsidRPr="008E11B1">
        <w:rPr>
          <w:rFonts w:ascii="Times New Roman" w:hAnsi="Times New Roman" w:cs="Times New Roman"/>
          <w:sz w:val="28"/>
          <w:szCs w:val="28"/>
        </w:rPr>
        <w:lastRenderedPageBreak/>
        <w:t>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D134C9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 мая 2011г. № 03-296 «Об организации внеурочной деятельности при</w:t>
      </w:r>
    </w:p>
    <w:p w:rsidR="008E11B1" w:rsidRDefault="006F4E03" w:rsidP="00D134C9">
      <w:pPr>
        <w:pStyle w:val="a6"/>
        <w:spacing w:after="0" w:line="240" w:lineRule="auto"/>
        <w:ind w:left="502"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введении федерального государственного образовательного стандарта общего образования»; 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 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Российской Федерации от 20 апреля 2004г. № 1451-102/13 «О направлении Рекомендаций по организации профильного обучения </w:t>
      </w:r>
      <w:r w:rsidR="00D66F58" w:rsidRPr="008E11B1">
        <w:rPr>
          <w:rFonts w:ascii="Times New Roman" w:hAnsi="Times New Roman" w:cs="Times New Roman"/>
          <w:sz w:val="28"/>
          <w:szCs w:val="28"/>
        </w:rPr>
        <w:t>на основе индивидуальных учебных планов,</w:t>
      </w:r>
      <w:r w:rsidRPr="008E11B1">
        <w:rPr>
          <w:rFonts w:ascii="Times New Roman" w:hAnsi="Times New Roman" w:cs="Times New Roman"/>
          <w:sz w:val="28"/>
          <w:szCs w:val="28"/>
        </w:rPr>
        <w:t xml:space="preserve"> обучающихся»; 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Российской Федерации от 4 марта 2010г. № 03-413 «О методических рекомендациях по организации элективных курсов»; 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Российской Федерации от 26 июня 2012г. №03-ПГ-МОН-10430 «Об изучении предмета Технология»; 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Российской Федерации от 22 августа 2012г. </w:t>
      </w:r>
      <w:r w:rsidR="00D66F58" w:rsidRPr="008E11B1">
        <w:rPr>
          <w:rFonts w:ascii="Times New Roman" w:hAnsi="Times New Roman" w:cs="Times New Roman"/>
          <w:sz w:val="28"/>
          <w:szCs w:val="28"/>
        </w:rPr>
        <w:t>№ 08</w:t>
      </w:r>
      <w:r w:rsidRPr="008E11B1">
        <w:rPr>
          <w:rFonts w:ascii="Times New Roman" w:hAnsi="Times New Roman" w:cs="Times New Roman"/>
          <w:sz w:val="28"/>
          <w:szCs w:val="28"/>
        </w:rPr>
        <w:t xml:space="preserve">-250 «О введении учебного курса ОРКСЭ»; </w:t>
      </w:r>
    </w:p>
    <w:p w:rsidR="008E11B1" w:rsidRDefault="006F4E03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6F4E03" w:rsidRPr="008E11B1" w:rsidRDefault="00D66F58" w:rsidP="00E17EFB">
      <w:pPr>
        <w:pStyle w:val="a6"/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методических рекомендаций по организации учебного процесса по заочной форме обучения.</w:t>
      </w:r>
    </w:p>
    <w:p w:rsidR="0061616A" w:rsidRPr="00D66F58" w:rsidRDefault="006F4E03" w:rsidP="008E11B1">
      <w:pPr>
        <w:pStyle w:val="MSGENFONTSTYLENAMETEMPLATEROLENUMBERMSGENFONTSTYLENAMEBYROLETEXT20"/>
        <w:shd w:val="clear" w:color="auto" w:fill="auto"/>
        <w:spacing w:line="240" w:lineRule="auto"/>
        <w:ind w:firstLine="142"/>
        <w:jc w:val="left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 xml:space="preserve">УМК, используемый СП МКОУ СОШ №2 в образовательной деятельности, выбран из Федерального перечня учебной литературы, утвержденного приказом Министерства образования и науки Российской Федерации № 56 от 26.01.2017г. (ред. от 08.06.2017).   </w:t>
      </w:r>
      <w:r w:rsidR="0061616A" w:rsidRPr="00D66F58">
        <w:rPr>
          <w:rFonts w:ascii="Times New Roman" w:hAnsi="Times New Roman" w:cs="Times New Roman"/>
        </w:rPr>
        <w:t xml:space="preserve">Учебники федерального перечня, допущенных Минобрнауки РФ к использованию в образовательном процессе </w:t>
      </w:r>
      <w:r w:rsidR="00C7366E" w:rsidRPr="00D66F58">
        <w:rPr>
          <w:rFonts w:ascii="Times New Roman" w:hAnsi="Times New Roman" w:cs="Times New Roman"/>
        </w:rPr>
        <w:t>в общеобразовательных учреждениях,</w:t>
      </w:r>
      <w:r w:rsidR="0061616A" w:rsidRPr="00D66F58">
        <w:rPr>
          <w:rFonts w:ascii="Times New Roman" w:hAnsi="Times New Roman" w:cs="Times New Roman"/>
        </w:rPr>
        <w:t xml:space="preserve"> имеют развернутое учебно-методическое сопровождение в виде рабочих тетрадей, дидактических материалов, проверочных </w:t>
      </w:r>
      <w:r w:rsidR="00C7366E" w:rsidRPr="00D66F58">
        <w:rPr>
          <w:rFonts w:ascii="Times New Roman" w:hAnsi="Times New Roman" w:cs="Times New Roman"/>
        </w:rPr>
        <w:t>работ, поурочных</w:t>
      </w:r>
      <w:r w:rsidR="0061616A" w:rsidRPr="00D66F58">
        <w:rPr>
          <w:rFonts w:ascii="Times New Roman" w:hAnsi="Times New Roman" w:cs="Times New Roman"/>
        </w:rPr>
        <w:t xml:space="preserve"> разработок, книг для чтения, сопровождаются методическими и другими пособиями по всем предметным областям учебного плана ФГОС и современными электронными пособиями, Интернет- поддержкой.</w:t>
      </w:r>
    </w:p>
    <w:p w:rsidR="008E11B1" w:rsidRDefault="006F4E03" w:rsidP="008E11B1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Однако, СП МКОУ СОШ №2 вправе в течение пяти лет использовать в образовательной деятельности приобретенные до вступления в силу указанного выше приказа учебники из: </w:t>
      </w:r>
    </w:p>
    <w:p w:rsidR="008E11B1" w:rsidRDefault="006F4E03" w:rsidP="00E17EFB">
      <w:pPr>
        <w:pStyle w:val="a6"/>
        <w:numPr>
          <w:ilvl w:val="0"/>
          <w:numId w:val="4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lastRenderedPageBreak/>
        <w:t>федерального перечня учебников, рекомендован</w:t>
      </w:r>
      <w:r w:rsidR="0094498F" w:rsidRPr="008E11B1">
        <w:rPr>
          <w:rFonts w:ascii="Times New Roman" w:hAnsi="Times New Roman" w:cs="Times New Roman"/>
          <w:sz w:val="28"/>
          <w:szCs w:val="28"/>
        </w:rPr>
        <w:t>ных Минобрнауки РФ к использова</w:t>
      </w:r>
      <w:r w:rsidRPr="008E11B1">
        <w:rPr>
          <w:rFonts w:ascii="Times New Roman" w:hAnsi="Times New Roman" w:cs="Times New Roman"/>
          <w:sz w:val="28"/>
          <w:szCs w:val="28"/>
        </w:rPr>
        <w:t>нию в обра</w:t>
      </w:r>
      <w:r w:rsidR="0094498F" w:rsidRPr="008E11B1">
        <w:rPr>
          <w:rFonts w:ascii="Times New Roman" w:hAnsi="Times New Roman" w:cs="Times New Roman"/>
          <w:sz w:val="28"/>
          <w:szCs w:val="28"/>
        </w:rPr>
        <w:t xml:space="preserve">зовательном процессе </w:t>
      </w:r>
      <w:r w:rsidRPr="008E11B1">
        <w:rPr>
          <w:rFonts w:ascii="Times New Roman" w:hAnsi="Times New Roman" w:cs="Times New Roman"/>
          <w:sz w:val="28"/>
          <w:szCs w:val="28"/>
        </w:rPr>
        <w:t>общеобразовательных учреждениях на 201</w:t>
      </w:r>
      <w:r w:rsidR="0061616A" w:rsidRPr="008E11B1">
        <w:rPr>
          <w:rFonts w:ascii="Times New Roman" w:hAnsi="Times New Roman" w:cs="Times New Roman"/>
          <w:sz w:val="28"/>
          <w:szCs w:val="28"/>
        </w:rPr>
        <w:t>8</w:t>
      </w:r>
      <w:r w:rsidRPr="008E11B1">
        <w:rPr>
          <w:rFonts w:ascii="Times New Roman" w:hAnsi="Times New Roman" w:cs="Times New Roman"/>
          <w:sz w:val="28"/>
          <w:szCs w:val="28"/>
        </w:rPr>
        <w:t>/201</w:t>
      </w:r>
      <w:r w:rsidR="0061616A" w:rsidRPr="008E11B1">
        <w:rPr>
          <w:rFonts w:ascii="Times New Roman" w:hAnsi="Times New Roman" w:cs="Times New Roman"/>
          <w:sz w:val="28"/>
          <w:szCs w:val="28"/>
        </w:rPr>
        <w:t>9</w:t>
      </w:r>
      <w:r w:rsidRPr="008E11B1">
        <w:rPr>
          <w:rFonts w:ascii="Times New Roman" w:hAnsi="Times New Roman" w:cs="Times New Roman"/>
          <w:sz w:val="28"/>
          <w:szCs w:val="28"/>
        </w:rPr>
        <w:t xml:space="preserve"> учебный год; </w:t>
      </w:r>
    </w:p>
    <w:p w:rsidR="006F4E03" w:rsidRPr="008E11B1" w:rsidRDefault="006F4E03" w:rsidP="00E17EFB">
      <w:pPr>
        <w:pStyle w:val="a6"/>
        <w:numPr>
          <w:ilvl w:val="0"/>
          <w:numId w:val="4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федерального перечня учебников, допущенных Минобрнауки РФ к использованию в образовательном процессе в общеобразовательных учреждениях на 201</w:t>
      </w:r>
      <w:r w:rsidR="0061616A" w:rsidRPr="008E11B1">
        <w:rPr>
          <w:rFonts w:ascii="Times New Roman" w:hAnsi="Times New Roman" w:cs="Times New Roman"/>
          <w:sz w:val="28"/>
          <w:szCs w:val="28"/>
        </w:rPr>
        <w:t>8</w:t>
      </w:r>
      <w:r w:rsidRPr="008E11B1">
        <w:rPr>
          <w:rFonts w:ascii="Times New Roman" w:hAnsi="Times New Roman" w:cs="Times New Roman"/>
          <w:sz w:val="28"/>
          <w:szCs w:val="28"/>
        </w:rPr>
        <w:t>/201</w:t>
      </w:r>
      <w:r w:rsidR="0061616A" w:rsidRPr="008E11B1">
        <w:rPr>
          <w:rFonts w:ascii="Times New Roman" w:hAnsi="Times New Roman" w:cs="Times New Roman"/>
          <w:sz w:val="28"/>
          <w:szCs w:val="28"/>
        </w:rPr>
        <w:t>9</w:t>
      </w:r>
      <w:r w:rsidRPr="008E11B1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6F4E03" w:rsidRPr="00D66F58" w:rsidRDefault="006F4E03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образовательной программы СП МКОУ СОШ №2, разработанной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размещенных на сайте </w:t>
      </w:r>
      <w:r w:rsidR="00C7366E" w:rsidRPr="00D66F58">
        <w:rPr>
          <w:rFonts w:ascii="Times New Roman" w:hAnsi="Times New Roman" w:cs="Times New Roman"/>
          <w:sz w:val="28"/>
          <w:szCs w:val="28"/>
        </w:rPr>
        <w:t>www.fgosreestr.ru.</w:t>
      </w:r>
    </w:p>
    <w:p w:rsidR="00E02FEB" w:rsidRPr="00D66F58" w:rsidRDefault="006F4E03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В учебном плане определен состав учебных предметов обязательных предметных областей и учебное время, отводимое на их изучение по классам (годам) обучения; определена часть, формируемая участниками образовательных отношений; при реализации федерального компонента государственного образовательного стандарта (далее-ФК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6F4E03" w:rsidRDefault="006F4E03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 Согласно п.1. ч.3. ст. 44 ФЗ часть, формируемая участниками образовательных отношений, распределяется с учетом образовательных потребностей и </w:t>
      </w:r>
      <w:r w:rsidR="008F1EE2" w:rsidRPr="00D66F58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Pr="00D66F58">
        <w:rPr>
          <w:rFonts w:ascii="Times New Roman" w:hAnsi="Times New Roman" w:cs="Times New Roman"/>
          <w:sz w:val="28"/>
          <w:szCs w:val="28"/>
        </w:rPr>
        <w:t>обучающихся и их родителей и обеспечивает реализацию индивидуальных потребностей обучающихся.</w:t>
      </w:r>
    </w:p>
    <w:p w:rsidR="008E11B1" w:rsidRPr="00D66F58" w:rsidRDefault="008E11B1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</w:p>
    <w:p w:rsidR="008E11B1" w:rsidRDefault="006F4E03" w:rsidP="008E11B1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b/>
          <w:sz w:val="28"/>
          <w:szCs w:val="28"/>
        </w:rPr>
        <w:t>Региональный (национально-региональный) компонент</w:t>
      </w:r>
      <w:r w:rsidRPr="00D66F58">
        <w:rPr>
          <w:rFonts w:ascii="Times New Roman" w:hAnsi="Times New Roman" w:cs="Times New Roman"/>
          <w:sz w:val="28"/>
          <w:szCs w:val="28"/>
        </w:rPr>
        <w:t xml:space="preserve"> учебного плана предполагает изучение следующих учебных предметов: «</w:t>
      </w:r>
      <w:r w:rsidR="00C7366E" w:rsidRPr="00D66F58">
        <w:rPr>
          <w:rFonts w:ascii="Times New Roman" w:hAnsi="Times New Roman" w:cs="Times New Roman"/>
          <w:sz w:val="28"/>
          <w:szCs w:val="28"/>
        </w:rPr>
        <w:t>Родной язык</w:t>
      </w:r>
      <w:r w:rsidRPr="00D66F58">
        <w:rPr>
          <w:rFonts w:ascii="Times New Roman" w:hAnsi="Times New Roman" w:cs="Times New Roman"/>
          <w:sz w:val="28"/>
          <w:szCs w:val="28"/>
        </w:rPr>
        <w:t>», «</w:t>
      </w:r>
      <w:r w:rsidR="009442C6" w:rsidRPr="00D66F58">
        <w:rPr>
          <w:rFonts w:ascii="Times New Roman" w:hAnsi="Times New Roman" w:cs="Times New Roman"/>
          <w:sz w:val="28"/>
          <w:szCs w:val="28"/>
        </w:rPr>
        <w:t>Родная</w:t>
      </w:r>
      <w:r w:rsidRPr="00D66F58">
        <w:rPr>
          <w:rFonts w:ascii="Times New Roman" w:hAnsi="Times New Roman" w:cs="Times New Roman"/>
          <w:sz w:val="28"/>
          <w:szCs w:val="28"/>
        </w:rPr>
        <w:t xml:space="preserve"> литература», «История Осетии», «География Осетии», «Традиционная культура осетин». Учебные предметы регионального (национально-регионального)компонента направлены на реализацию:  </w:t>
      </w:r>
    </w:p>
    <w:p w:rsidR="008E11B1" w:rsidRDefault="009442C6" w:rsidP="00E17EFB">
      <w:pPr>
        <w:pStyle w:val="a6"/>
        <w:numPr>
          <w:ilvl w:val="0"/>
          <w:numId w:val="5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Закона «Об образовании в Республике Северная Осетия- Алания» от 27 декабря 2013 года №61 –РЗ, ст.2, глава 8</w:t>
      </w:r>
      <w:r w:rsidR="008E11B1">
        <w:rPr>
          <w:rFonts w:ascii="Times New Roman" w:hAnsi="Times New Roman" w:cs="Times New Roman"/>
          <w:sz w:val="28"/>
          <w:szCs w:val="28"/>
        </w:rPr>
        <w:t>;</w:t>
      </w:r>
    </w:p>
    <w:p w:rsidR="008E11B1" w:rsidRDefault="006F4E03" w:rsidP="00E17EFB">
      <w:pPr>
        <w:pStyle w:val="a6"/>
        <w:numPr>
          <w:ilvl w:val="0"/>
          <w:numId w:val="5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программы «Осетинский язык и Осетинская литература для 1-12 классов», утвержденной Министерством общего и профессионального образования Республики Северная Осетия – Алания в 2005 г.;  </w:t>
      </w:r>
    </w:p>
    <w:p w:rsidR="008E11B1" w:rsidRDefault="006F4E03" w:rsidP="00E17EFB">
      <w:pPr>
        <w:pStyle w:val="a6"/>
        <w:numPr>
          <w:ilvl w:val="0"/>
          <w:numId w:val="5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программы «Осетинский язык для 1-12 классов», утвержденной Министерством образования и науки Республики Северная Осетия – Алания в 2012 г.;   </w:t>
      </w:r>
    </w:p>
    <w:p w:rsidR="008E11B1" w:rsidRDefault="006F4E03" w:rsidP="00E17EFB">
      <w:pPr>
        <w:pStyle w:val="a6"/>
        <w:numPr>
          <w:ilvl w:val="0"/>
          <w:numId w:val="5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программы «История Осетии», утверждённой Министерством образования и науки Республики Северная Осетия</w:t>
      </w:r>
      <w:r w:rsidR="008E11B1">
        <w:rPr>
          <w:rFonts w:ascii="Times New Roman" w:hAnsi="Times New Roman" w:cs="Times New Roman"/>
          <w:sz w:val="28"/>
          <w:szCs w:val="28"/>
        </w:rPr>
        <w:t xml:space="preserve"> - Алания в 2006 г.; </w:t>
      </w:r>
    </w:p>
    <w:p w:rsidR="008E11B1" w:rsidRDefault="006F4E03" w:rsidP="00E17EFB">
      <w:pPr>
        <w:pStyle w:val="a6"/>
        <w:numPr>
          <w:ilvl w:val="0"/>
          <w:numId w:val="5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8E11B1" w:rsidRDefault="006F4E03" w:rsidP="00E17EFB">
      <w:pPr>
        <w:pStyle w:val="a6"/>
        <w:numPr>
          <w:ilvl w:val="0"/>
          <w:numId w:val="5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программы «Традиционная культура осетин», утвержденной Министерством образования и науки Республики Севе</w:t>
      </w:r>
      <w:r w:rsidR="008E11B1">
        <w:rPr>
          <w:rFonts w:ascii="Times New Roman" w:hAnsi="Times New Roman" w:cs="Times New Roman"/>
          <w:sz w:val="28"/>
          <w:szCs w:val="28"/>
        </w:rPr>
        <w:t xml:space="preserve">рная Осетия – Алания в 2012 г.; </w:t>
      </w:r>
    </w:p>
    <w:p w:rsidR="006F4E03" w:rsidRPr="008E11B1" w:rsidRDefault="006F4E03" w:rsidP="00E17EFB">
      <w:pPr>
        <w:pStyle w:val="a6"/>
        <w:numPr>
          <w:ilvl w:val="0"/>
          <w:numId w:val="5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программы «География Республики Северная Осетия» для 8-9 классов общеобразовательных школ.  </w:t>
      </w:r>
    </w:p>
    <w:p w:rsidR="008E11B1" w:rsidRDefault="006F4E03" w:rsidP="008E11B1">
      <w:pPr>
        <w:spacing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Учебный план СП МКОУ СОШ №2 на 201</w:t>
      </w:r>
      <w:r w:rsidR="009B433F" w:rsidRPr="00D66F58">
        <w:rPr>
          <w:rFonts w:ascii="Times New Roman" w:hAnsi="Times New Roman" w:cs="Times New Roman"/>
          <w:sz w:val="28"/>
          <w:szCs w:val="28"/>
        </w:rPr>
        <w:t>8</w:t>
      </w:r>
      <w:r w:rsidRPr="00D66F58">
        <w:rPr>
          <w:rFonts w:ascii="Times New Roman" w:hAnsi="Times New Roman" w:cs="Times New Roman"/>
          <w:sz w:val="28"/>
          <w:szCs w:val="28"/>
        </w:rPr>
        <w:t>/1</w:t>
      </w:r>
      <w:r w:rsidR="009B433F" w:rsidRPr="00D66F58">
        <w:rPr>
          <w:rFonts w:ascii="Times New Roman" w:hAnsi="Times New Roman" w:cs="Times New Roman"/>
          <w:sz w:val="28"/>
          <w:szCs w:val="28"/>
        </w:rPr>
        <w:t>9</w:t>
      </w:r>
      <w:r w:rsidRPr="00D66F58">
        <w:rPr>
          <w:rFonts w:ascii="Times New Roman" w:hAnsi="Times New Roman"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</w:t>
      </w:r>
      <w:r w:rsidRPr="00D66F58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 </w:t>
      </w:r>
    </w:p>
    <w:p w:rsidR="008E11B1" w:rsidRDefault="006F4E03" w:rsidP="00E17EFB">
      <w:pPr>
        <w:pStyle w:val="a6"/>
        <w:numPr>
          <w:ilvl w:val="0"/>
          <w:numId w:val="6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I-IV классов; </w:t>
      </w:r>
    </w:p>
    <w:p w:rsidR="008E11B1" w:rsidRDefault="006F4E03" w:rsidP="00E17EFB">
      <w:pPr>
        <w:pStyle w:val="a6"/>
        <w:numPr>
          <w:ilvl w:val="0"/>
          <w:numId w:val="6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V-IX классов; </w:t>
      </w:r>
    </w:p>
    <w:p w:rsidR="008E11B1" w:rsidRDefault="006F4E03" w:rsidP="00E17EFB">
      <w:pPr>
        <w:pStyle w:val="a6"/>
        <w:numPr>
          <w:ilvl w:val="0"/>
          <w:numId w:val="6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2-летний нормативный срок освоения образовательных программ среднего общего образования для X-XI классов.</w:t>
      </w:r>
    </w:p>
    <w:p w:rsidR="006F4E03" w:rsidRPr="008E11B1" w:rsidRDefault="006F4E03" w:rsidP="00E17EFB">
      <w:pPr>
        <w:pStyle w:val="a6"/>
        <w:numPr>
          <w:ilvl w:val="0"/>
          <w:numId w:val="6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3-х летний нормативный срок освоения образовательных программ среднего общего образования для X-XII классов заочной формы обучения.</w:t>
      </w:r>
    </w:p>
    <w:p w:rsidR="006F4E03" w:rsidRPr="00D66F58" w:rsidRDefault="006F4E03" w:rsidP="008E11B1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</w:t>
      </w:r>
    </w:p>
    <w:p w:rsidR="008E11B1" w:rsidRDefault="006F4E03" w:rsidP="008E11B1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 </w:t>
      </w:r>
    </w:p>
    <w:p w:rsidR="008E11B1" w:rsidRDefault="006F4E03" w:rsidP="00E17EFB">
      <w:pPr>
        <w:pStyle w:val="a6"/>
        <w:numPr>
          <w:ilvl w:val="0"/>
          <w:numId w:val="7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для обучающихся 1-х классов – не более 4 уроков в день и 1 день в неделю – не более 5 уроков, за счет урока физической культуры; </w:t>
      </w:r>
    </w:p>
    <w:p w:rsidR="008E11B1" w:rsidRDefault="006F4E03" w:rsidP="00E17EFB">
      <w:pPr>
        <w:pStyle w:val="a6"/>
        <w:numPr>
          <w:ilvl w:val="0"/>
          <w:numId w:val="7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для обучающихся 2-4 классов – не более 5 уроков, и один раз в неделю 6 уроков за счет урока физической культуры;</w:t>
      </w:r>
    </w:p>
    <w:p w:rsidR="008E11B1" w:rsidRDefault="006F4E03" w:rsidP="00E17EFB">
      <w:pPr>
        <w:pStyle w:val="a6"/>
        <w:numPr>
          <w:ilvl w:val="0"/>
          <w:numId w:val="7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для обучающихся 5-9 классов – не более 6 уроков;</w:t>
      </w:r>
    </w:p>
    <w:p w:rsidR="006F4E03" w:rsidRPr="008E11B1" w:rsidRDefault="006F4E03" w:rsidP="00E17EFB">
      <w:pPr>
        <w:pStyle w:val="a6"/>
        <w:numPr>
          <w:ilvl w:val="0"/>
          <w:numId w:val="7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для обучающихся 10-12 классов - не более 7 уроков. </w:t>
      </w:r>
    </w:p>
    <w:p w:rsidR="006F4E03" w:rsidRPr="00D66F58" w:rsidRDefault="006F4E03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смену; 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 минут каждый); в середине учебного дня проводится динамическая пауза; обучение проводится без балльного оценивания знаний обучающихся и домашних заданий; дополнительные недельные каникулы в середине третьей четверти (СанПиН 2.4.2.2821-10, п. 10.10). </w:t>
      </w:r>
    </w:p>
    <w:p w:rsidR="006F4E03" w:rsidRPr="00D66F58" w:rsidRDefault="006F4E03" w:rsidP="00D66F58">
      <w:pPr>
        <w:spacing w:after="0" w:line="240" w:lineRule="auto"/>
        <w:ind w:right="50" w:firstLine="142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Для учащихся 2-11 классов продолжительность учебной недели составляет 6 дней. </w:t>
      </w:r>
    </w:p>
    <w:p w:rsidR="006F4E03" w:rsidRPr="00D66F58" w:rsidRDefault="006F4E03" w:rsidP="00D66F58">
      <w:pPr>
        <w:spacing w:after="0" w:line="240" w:lineRule="auto"/>
        <w:ind w:right="50" w:firstLine="142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Продолжительность учебного года – 3</w:t>
      </w:r>
      <w:r w:rsidR="003844EF" w:rsidRPr="00D66F58">
        <w:rPr>
          <w:rFonts w:ascii="Times New Roman" w:hAnsi="Times New Roman" w:cs="Times New Roman"/>
          <w:sz w:val="28"/>
          <w:szCs w:val="28"/>
        </w:rPr>
        <w:t>5</w:t>
      </w:r>
      <w:r w:rsidRPr="00D66F58">
        <w:rPr>
          <w:rFonts w:ascii="Times New Roman" w:hAnsi="Times New Roman" w:cs="Times New Roman"/>
          <w:sz w:val="28"/>
          <w:szCs w:val="28"/>
        </w:rPr>
        <w:t xml:space="preserve"> учебные недели (в 1 классе – 33 недели</w:t>
      </w:r>
      <w:r w:rsidR="005D4601" w:rsidRPr="00D66F58">
        <w:rPr>
          <w:rFonts w:ascii="Times New Roman" w:hAnsi="Times New Roman" w:cs="Times New Roman"/>
          <w:sz w:val="28"/>
          <w:szCs w:val="28"/>
        </w:rPr>
        <w:t>; в 9,11</w:t>
      </w:r>
      <w:r w:rsidR="00DD4C8F" w:rsidRPr="00D66F58">
        <w:rPr>
          <w:rFonts w:ascii="Times New Roman" w:hAnsi="Times New Roman" w:cs="Times New Roman"/>
          <w:sz w:val="28"/>
          <w:szCs w:val="28"/>
        </w:rPr>
        <w:t xml:space="preserve"> классах -34 учебные недели</w:t>
      </w:r>
      <w:r w:rsidRPr="00D66F58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6F4E03" w:rsidRPr="00D66F58" w:rsidRDefault="006F4E03" w:rsidP="00D66F58">
      <w:pPr>
        <w:spacing w:after="0" w:line="240" w:lineRule="auto"/>
        <w:ind w:right="50" w:firstLine="142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Для учащихся 9-12 классов заочной формы обучения продолжительность учебной недели составляет 3 дня.</w:t>
      </w:r>
    </w:p>
    <w:p w:rsidR="006F4E03" w:rsidRPr="00D66F58" w:rsidRDefault="006F4E03" w:rsidP="00D66F58">
      <w:pPr>
        <w:spacing w:after="0" w:line="240" w:lineRule="auto"/>
        <w:ind w:left="-15" w:right="50" w:firstLine="142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может быть увеличена до 37 учебных недель. </w:t>
      </w:r>
    </w:p>
    <w:p w:rsidR="006F4E03" w:rsidRPr="00D66F58" w:rsidRDefault="006F4E03" w:rsidP="00D66F58">
      <w:pPr>
        <w:spacing w:after="0" w:line="240" w:lineRule="auto"/>
        <w:ind w:right="50" w:firstLine="142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Продолжительность урока во 2-12 классах составляет 40 минут. </w:t>
      </w:r>
    </w:p>
    <w:p w:rsidR="006F4E03" w:rsidRPr="00D66F58" w:rsidRDefault="006F4E03" w:rsidP="00D66F58">
      <w:pPr>
        <w:spacing w:after="0" w:line="240" w:lineRule="auto"/>
        <w:ind w:left="-15" w:right="50" w:firstLine="142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Объем домашних заданий не превышает (в астрономических часах): во 2-3 классах - 1,5 ч, в 4 - 5 классах - 2 ч, в 6 - 8 классах - 2,5 ч, в 9 -12 классах - 3,5 ч. (СанПиН 2.4.2.282110, п. 10.30).  </w:t>
      </w:r>
    </w:p>
    <w:p w:rsidR="006F4E03" w:rsidRPr="00D66F58" w:rsidRDefault="006F4E03" w:rsidP="00D66F58">
      <w:pPr>
        <w:spacing w:after="0" w:line="240" w:lineRule="auto"/>
        <w:ind w:right="50" w:firstLine="142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Шкала трудоемкости учебных предметов учитывается в расписании уроков. </w:t>
      </w:r>
    </w:p>
    <w:p w:rsidR="008E11B1" w:rsidRDefault="006F4E03" w:rsidP="008E11B1">
      <w:pPr>
        <w:spacing w:line="240" w:lineRule="auto"/>
        <w:ind w:left="-15" w:right="50" w:firstLine="142"/>
        <w:rPr>
          <w:rFonts w:ascii="Times New Roman" w:hAnsi="Times New Roman" w:cs="Times New Roman"/>
          <w:i/>
          <w:sz w:val="28"/>
          <w:szCs w:val="28"/>
        </w:rPr>
      </w:pPr>
      <w:r w:rsidRPr="008E11B1">
        <w:rPr>
          <w:rFonts w:ascii="Times New Roman" w:hAnsi="Times New Roman" w:cs="Times New Roman"/>
          <w:i/>
          <w:sz w:val="28"/>
          <w:szCs w:val="28"/>
        </w:rPr>
        <w:t>Промежуточная аттестация проводится со 2 по 12 класс, по утвержденному графику в рамках учебного года по всем предметам учебного плана. Формами промежуточной аттестации являются:</w:t>
      </w:r>
    </w:p>
    <w:p w:rsidR="008E11B1" w:rsidRPr="008E11B1" w:rsidRDefault="006F4E03" w:rsidP="00E17EFB">
      <w:pPr>
        <w:pStyle w:val="a6"/>
        <w:numPr>
          <w:ilvl w:val="0"/>
          <w:numId w:val="8"/>
        </w:numPr>
        <w:spacing w:line="240" w:lineRule="auto"/>
        <w:ind w:right="50"/>
        <w:rPr>
          <w:rFonts w:ascii="Times New Roman" w:hAnsi="Times New Roman" w:cs="Times New Roman"/>
          <w:i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lastRenderedPageBreak/>
        <w:t xml:space="preserve">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отчеты о наблюдениях; письменные ответы на вопросы теста; сочинения, изложения, диктанты, рефераты и другое; </w:t>
      </w:r>
    </w:p>
    <w:p w:rsidR="008E11B1" w:rsidRPr="008E11B1" w:rsidRDefault="006F4E03" w:rsidP="00E17EFB">
      <w:pPr>
        <w:pStyle w:val="a6"/>
        <w:numPr>
          <w:ilvl w:val="0"/>
          <w:numId w:val="8"/>
        </w:numPr>
        <w:spacing w:line="240" w:lineRule="auto"/>
        <w:ind w:right="50"/>
        <w:rPr>
          <w:rFonts w:ascii="Times New Roman" w:hAnsi="Times New Roman" w:cs="Times New Roman"/>
          <w:i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устная проверка – устный ответ учащегося на один или систему вопросов в форме ответа на билеты, беседы, собеседовани</w:t>
      </w:r>
      <w:r w:rsidR="008E11B1">
        <w:rPr>
          <w:rFonts w:ascii="Times New Roman" w:hAnsi="Times New Roman" w:cs="Times New Roman"/>
          <w:sz w:val="28"/>
          <w:szCs w:val="28"/>
        </w:rPr>
        <w:t>я и другое;</w:t>
      </w:r>
    </w:p>
    <w:p w:rsidR="008E11B1" w:rsidRPr="008E11B1" w:rsidRDefault="006F4E03" w:rsidP="00E17EFB">
      <w:pPr>
        <w:pStyle w:val="a6"/>
        <w:numPr>
          <w:ilvl w:val="0"/>
          <w:numId w:val="8"/>
        </w:numPr>
        <w:spacing w:line="240" w:lineRule="auto"/>
        <w:ind w:right="50"/>
        <w:rPr>
          <w:rFonts w:ascii="Times New Roman" w:hAnsi="Times New Roman" w:cs="Times New Roman"/>
          <w:i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комбинированная проверка – сочетание письменных и устных форм проверок;  </w:t>
      </w:r>
    </w:p>
    <w:p w:rsidR="006F4E03" w:rsidRPr="008E11B1" w:rsidRDefault="006F4E03" w:rsidP="00E17EFB">
      <w:pPr>
        <w:pStyle w:val="a6"/>
        <w:numPr>
          <w:ilvl w:val="0"/>
          <w:numId w:val="8"/>
        </w:numPr>
        <w:spacing w:line="240" w:lineRule="auto"/>
        <w:ind w:right="50"/>
        <w:rPr>
          <w:rFonts w:ascii="Times New Roman" w:hAnsi="Times New Roman" w:cs="Times New Roman"/>
          <w:i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использование компьютерных технологий. </w:t>
      </w:r>
    </w:p>
    <w:p w:rsidR="006F4E03" w:rsidRPr="00D66F58" w:rsidRDefault="006F4E03" w:rsidP="00D66F58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конференциях. </w:t>
      </w:r>
    </w:p>
    <w:p w:rsidR="006F4E03" w:rsidRPr="00D66F58" w:rsidRDefault="006F4E03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Сформированность метапредметных образовательных результатов обучающихся при реализации основных образовательных программ начального общего и основного общего образования в соответствии с ФГОС определяется в ходе проведения комплексных работ. </w:t>
      </w:r>
    </w:p>
    <w:p w:rsidR="006F4E03" w:rsidRPr="00D66F58" w:rsidRDefault="006F4E03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 Личностные результаты фиксируются </w:t>
      </w:r>
      <w:r w:rsidR="00C7366E" w:rsidRPr="00D66F58">
        <w:rPr>
          <w:rFonts w:ascii="Times New Roman" w:hAnsi="Times New Roman" w:cs="Times New Roman"/>
          <w:sz w:val="28"/>
          <w:szCs w:val="28"/>
        </w:rPr>
        <w:t>в портфолио,</w:t>
      </w:r>
      <w:r w:rsidRPr="00D66F58">
        <w:rPr>
          <w:rFonts w:ascii="Times New Roman" w:hAnsi="Times New Roman" w:cs="Times New Roman"/>
          <w:sz w:val="28"/>
          <w:szCs w:val="28"/>
        </w:rPr>
        <w:t xml:space="preserve"> обучающихся по результатам участия в конкурсах, олимпиадах, соревнованиях, проектной, научно-исследовательской деятельности. </w:t>
      </w:r>
    </w:p>
    <w:p w:rsidR="006F4E03" w:rsidRPr="00D66F58" w:rsidRDefault="006F4E03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и среднего общего образования проводится в сроки, установленные МОН РФ и МОН РСО-Алания.  </w:t>
      </w:r>
    </w:p>
    <w:p w:rsidR="008E11B1" w:rsidRPr="00D66F58" w:rsidRDefault="008E11B1" w:rsidP="00D134C9">
      <w:pPr>
        <w:spacing w:after="102" w:line="240" w:lineRule="auto"/>
        <w:rPr>
          <w:rFonts w:ascii="Times New Roman" w:hAnsi="Times New Roman" w:cs="Times New Roman"/>
          <w:sz w:val="28"/>
          <w:szCs w:val="28"/>
        </w:rPr>
      </w:pPr>
    </w:p>
    <w:p w:rsidR="006F4E03" w:rsidRPr="00D134C9" w:rsidRDefault="008E11B1" w:rsidP="00D134C9">
      <w:pPr>
        <w:spacing w:after="34" w:line="240" w:lineRule="auto"/>
        <w:ind w:right="204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1B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C938D3" w:rsidRPr="008E11B1">
        <w:rPr>
          <w:rFonts w:ascii="Times New Roman" w:hAnsi="Times New Roman" w:cs="Times New Roman"/>
          <w:b/>
          <w:i/>
          <w:sz w:val="28"/>
          <w:szCs w:val="28"/>
        </w:rPr>
        <w:t>Начальное общее образование</w:t>
      </w:r>
    </w:p>
    <w:p w:rsidR="006F4E03" w:rsidRPr="00D66F58" w:rsidRDefault="006F4E03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</w:t>
      </w:r>
    </w:p>
    <w:p w:rsidR="006F4E03" w:rsidRPr="00D66F58" w:rsidRDefault="006F4E03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в 1-4 классах реализуется через учебный план и внеурочную деятельность. </w:t>
      </w:r>
    </w:p>
    <w:p w:rsidR="006F4E03" w:rsidRPr="00D66F58" w:rsidRDefault="006F4E03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разработана в соответствии с Примерной основной образовательной программой начального общего образования. </w:t>
      </w:r>
    </w:p>
    <w:p w:rsidR="008E11B1" w:rsidRDefault="006F4E03" w:rsidP="008E11B1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В ходе освоения образовательных программ при реализации учебного плана при получении начального общего образования в СП МКОУ СОШ № 2 г. Алагира формируются базовые основы и фундамент всего последующего обучения, в том числе: </w:t>
      </w:r>
    </w:p>
    <w:p w:rsidR="008E11B1" w:rsidRDefault="006F4E03" w:rsidP="00E17EFB">
      <w:pPr>
        <w:pStyle w:val="a6"/>
        <w:numPr>
          <w:ilvl w:val="0"/>
          <w:numId w:val="9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E11B1" w:rsidRDefault="006F4E03" w:rsidP="00E17EFB">
      <w:pPr>
        <w:pStyle w:val="a6"/>
        <w:numPr>
          <w:ilvl w:val="0"/>
          <w:numId w:val="9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формируются универсальные учебные действия; </w:t>
      </w:r>
    </w:p>
    <w:p w:rsidR="00C938D3" w:rsidRPr="008E11B1" w:rsidRDefault="006F4E03" w:rsidP="00E17EFB">
      <w:pPr>
        <w:pStyle w:val="a6"/>
        <w:numPr>
          <w:ilvl w:val="0"/>
          <w:numId w:val="9"/>
        </w:numPr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6F4E03" w:rsidRPr="00D66F58" w:rsidRDefault="006F4E03" w:rsidP="00D66F58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lastRenderedPageBreak/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сама школа.</w:t>
      </w:r>
    </w:p>
    <w:p w:rsidR="008F1026" w:rsidRPr="00D66F58" w:rsidRDefault="006F4E03" w:rsidP="008E11B1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 Структура учебного плана включает пояснительную записку и сетку часов. В пояснительной записке раскрываются особенности содержания и механизмы реализации обязательной части учебного плана и части, формируемой участниками образовательных отношений, отражаются особенности организации образовательной деятельности (режим учебного процесса в ОО). </w:t>
      </w:r>
    </w:p>
    <w:p w:rsidR="008E11B1" w:rsidRDefault="006F4E03" w:rsidP="008E11B1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Учебный план для 1-4 классов ориентирован на 4-летний нормативный срок освоения образовательных программ</w:t>
      </w:r>
      <w:r w:rsidR="008E11B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8E11B1" w:rsidRDefault="006F4E03" w:rsidP="00E17EF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Продолжительность учебного года: 1 класс - 33 учебные недели, 2-4 класс - 3</w:t>
      </w:r>
      <w:r w:rsidR="003844EF" w:rsidRPr="008E11B1">
        <w:rPr>
          <w:rFonts w:ascii="Times New Roman" w:hAnsi="Times New Roman" w:cs="Times New Roman"/>
          <w:sz w:val="28"/>
          <w:szCs w:val="28"/>
        </w:rPr>
        <w:t>5</w:t>
      </w:r>
      <w:r w:rsidRPr="008E11B1">
        <w:rPr>
          <w:rFonts w:ascii="Times New Roman" w:hAnsi="Times New Roman" w:cs="Times New Roman"/>
          <w:sz w:val="28"/>
          <w:szCs w:val="28"/>
        </w:rPr>
        <w:t xml:space="preserve"> учебные недели. </w:t>
      </w:r>
    </w:p>
    <w:p w:rsidR="008E11B1" w:rsidRPr="008E11B1" w:rsidRDefault="006F4E03" w:rsidP="00E17EF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уроков в 9.00 – окончание – 13.55 </w:t>
      </w:r>
    </w:p>
    <w:p w:rsidR="008E11B1" w:rsidRPr="008E11B1" w:rsidRDefault="006F4E03" w:rsidP="00E17EF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урока   – 40 минут.</w:t>
      </w:r>
    </w:p>
    <w:p w:rsidR="008E11B1" w:rsidRPr="008E11B1" w:rsidRDefault="006F4E03" w:rsidP="00E17EF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перемен – 10-15 минут. Перемены проводятся при максимальном использовании свежего воздуха, в подвижных играх, в двигательной активности на территории школы.</w:t>
      </w:r>
    </w:p>
    <w:p w:rsidR="006F4E03" w:rsidRPr="008E11B1" w:rsidRDefault="006F4E03" w:rsidP="00E17EF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В 1 классах введены дополнительные каникулы в III четверти. Для учащихся 1 классов максимальная продолжительность учебной недели составляет 5 дней; 2-4 классов 6 дней в неделю. </w:t>
      </w:r>
    </w:p>
    <w:p w:rsidR="006F4E03" w:rsidRPr="00D66F58" w:rsidRDefault="006F4E03" w:rsidP="00D66F58">
      <w:pPr>
        <w:spacing w:before="100" w:beforeAutospacing="1" w:after="0" w:line="240" w:lineRule="auto"/>
        <w:ind w:firstLine="2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1-м классе осуществляется </w:t>
      </w:r>
      <w:r w:rsidR="00C7366E"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>с использованием «</w:t>
      </w: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ступенчатого» </w:t>
      </w:r>
      <w:r w:rsidR="00C7366E"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 в</w:t>
      </w: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первом полугодии </w:t>
      </w:r>
      <w:r w:rsidR="00C7366E"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>(сентябрь</w:t>
      </w: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>-октябрь – по 3 урока в день по 35 минут каждый, ноябрь-декабрь – по 4 урока в день по 35 минут каждый, январь-май –по 4 урока в день по 40 минут каждый).</w:t>
      </w:r>
    </w:p>
    <w:p w:rsidR="006F4E03" w:rsidRPr="00D66F58" w:rsidRDefault="006F4E03" w:rsidP="00D66F58">
      <w:pPr>
        <w:spacing w:after="0" w:line="240" w:lineRule="auto"/>
        <w:ind w:firstLine="2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«ступенчатого» режима обучения в первом полугодии осуществляется следующим образом. В сентябре-октябре проведение четвертого и один раз пятого урока (всего 48 уроков) следует проводить в нетрадиционной форме: целевые прогулки, экскурсии, уроки-театрализации. Уроки в нетрадиционной форме распределяются в рамках учебного плана следующим образом: 24 урока физической культуры и 24 других урока в </w:t>
      </w:r>
      <w:r w:rsidR="00C7366E"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нетрадиционной форме (</w:t>
      </w: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>4-</w:t>
      </w:r>
      <w:r w:rsidR="00C7366E"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>5 экскурсий</w:t>
      </w: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окружающему миру, 3-4 экскурсии по ИЗО, 4-6 нетрадиционных занятий по технологии, 4-5 уроков -театрализаций по музыке, 6-7 уроков-игр и экскурсий по математике (кроме уроков русского языка и литературного чтения).</w:t>
      </w:r>
    </w:p>
    <w:p w:rsidR="006F4E03" w:rsidRPr="00D66F58" w:rsidRDefault="006F4E03" w:rsidP="00D66F58">
      <w:pPr>
        <w:spacing w:after="0" w:line="240" w:lineRule="auto"/>
        <w:ind w:firstLine="2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6F4E03" w:rsidRPr="00D66F58" w:rsidRDefault="006F4E03" w:rsidP="00D66F58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на I ступени определено образовательными </w:t>
      </w:r>
      <w:r w:rsidR="00C7366E" w:rsidRPr="00D66F58">
        <w:rPr>
          <w:rFonts w:ascii="Times New Roman" w:eastAsia="Times New Roman" w:hAnsi="Times New Roman" w:cs="Times New Roman"/>
          <w:sz w:val="28"/>
          <w:szCs w:val="28"/>
        </w:rPr>
        <w:t>программами УМК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«Школа России». Учебно-методический комплект «Школа России» сориентирован на личностно-развивающее образование младших школьников, что обеспечивает реализацию целей ООП ФГОС.</w:t>
      </w:r>
    </w:p>
    <w:p w:rsidR="006F4E03" w:rsidRPr="00D66F58" w:rsidRDefault="006F4E03" w:rsidP="00D66F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УМК «Школа России» построен </w:t>
      </w:r>
      <w:r w:rsidR="00C7366E" w:rsidRPr="00D66F58">
        <w:rPr>
          <w:rFonts w:ascii="Times New Roman" w:eastAsia="Times New Roman" w:hAnsi="Times New Roman" w:cs="Times New Roman"/>
          <w:sz w:val="28"/>
          <w:szCs w:val="28"/>
        </w:rPr>
        <w:t>на единых для всех учебных предметах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основополагающих принципах, имеет полное программно-методическое сопровождение и гарантирует преемственность с дошкольным образованием. </w:t>
      </w:r>
    </w:p>
    <w:p w:rsidR="006F4E03" w:rsidRPr="00D66F58" w:rsidRDefault="006F4E03" w:rsidP="00D66F58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Ведущая целевая установка и основные средства ее </w:t>
      </w:r>
      <w:r w:rsidR="00C7366E" w:rsidRPr="00D66F58">
        <w:rPr>
          <w:rFonts w:ascii="Times New Roman" w:eastAsia="Times New Roman" w:hAnsi="Times New Roman" w:cs="Times New Roman"/>
          <w:sz w:val="28"/>
          <w:szCs w:val="28"/>
        </w:rPr>
        <w:t>реализации, заложенные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в основу УМК «Школа России», направлены на обеспечение современного образования младшего школьника в контексте требований ФГОС.</w:t>
      </w:r>
    </w:p>
    <w:p w:rsidR="006F4E03" w:rsidRPr="008E11B1" w:rsidRDefault="006F4E03" w:rsidP="00E17EFB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11B1">
        <w:rPr>
          <w:rFonts w:ascii="Times New Roman" w:eastAsia="Times New Roman" w:hAnsi="Times New Roman" w:cs="Times New Roman"/>
          <w:sz w:val="28"/>
          <w:szCs w:val="28"/>
        </w:rPr>
        <w:t xml:space="preserve">Значительный </w:t>
      </w:r>
      <w:r w:rsidR="00C7366E" w:rsidRPr="008E11B1">
        <w:rPr>
          <w:rFonts w:ascii="Times New Roman" w:eastAsia="Times New Roman" w:hAnsi="Times New Roman" w:cs="Times New Roman"/>
          <w:sz w:val="28"/>
          <w:szCs w:val="28"/>
        </w:rPr>
        <w:t>воспитательный потенциал</w:t>
      </w:r>
      <w:r w:rsidRPr="008E1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E03" w:rsidRPr="008E11B1" w:rsidRDefault="006F4E03" w:rsidP="00E17EFB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11B1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Системно выстроенный потенциал для включения младших школьников в учебную деятельность.</w:t>
      </w:r>
    </w:p>
    <w:p w:rsidR="006F4E03" w:rsidRPr="008E11B1" w:rsidRDefault="006F4E03" w:rsidP="00E17EFB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11B1">
        <w:rPr>
          <w:rFonts w:ascii="Times New Roman" w:eastAsia="Times New Roman" w:hAnsi="Times New Roman" w:cs="Times New Roman"/>
          <w:sz w:val="28"/>
          <w:szCs w:val="28"/>
        </w:rPr>
        <w:t>Возможности для дифференцированного и личностно-ориентированного образования школьников.</w:t>
      </w:r>
    </w:p>
    <w:p w:rsidR="006F4E03" w:rsidRPr="008E11B1" w:rsidRDefault="006F4E03" w:rsidP="00E17EFB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11B1">
        <w:rPr>
          <w:rFonts w:ascii="Times New Roman" w:eastAsia="Times New Roman" w:hAnsi="Times New Roman" w:cs="Times New Roman"/>
          <w:sz w:val="28"/>
          <w:szCs w:val="28"/>
        </w:rPr>
        <w:t>Преобладание проблемно-поискового методов обучения.</w:t>
      </w:r>
    </w:p>
    <w:p w:rsidR="006F4E03" w:rsidRPr="008E11B1" w:rsidRDefault="006F4E03" w:rsidP="00E17EFB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11B1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содержания материала с опорой на социальный опыт ученика.</w:t>
      </w:r>
    </w:p>
    <w:p w:rsidR="006F4E03" w:rsidRPr="008E11B1" w:rsidRDefault="00C7366E" w:rsidP="00E17EFB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11B1">
        <w:rPr>
          <w:rFonts w:ascii="Times New Roman" w:eastAsia="Times New Roman" w:hAnsi="Times New Roman" w:cs="Times New Roman"/>
          <w:sz w:val="28"/>
          <w:szCs w:val="28"/>
        </w:rPr>
        <w:t>Творческие, проектные задания</w:t>
      </w:r>
      <w:r w:rsidR="006F4E03" w:rsidRPr="008E11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11B1">
        <w:rPr>
          <w:rFonts w:ascii="Times New Roman" w:eastAsia="Times New Roman" w:hAnsi="Times New Roman" w:cs="Times New Roman"/>
          <w:sz w:val="28"/>
          <w:szCs w:val="28"/>
        </w:rPr>
        <w:t>учебные диалоги</w:t>
      </w:r>
      <w:r w:rsidR="006F4E03" w:rsidRPr="008E1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E03" w:rsidRPr="008E11B1" w:rsidRDefault="006F4E03" w:rsidP="00E17EFB">
      <w:pPr>
        <w:pStyle w:val="a6"/>
        <w:numPr>
          <w:ilvl w:val="0"/>
          <w:numId w:val="11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8E11B1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для </w:t>
      </w:r>
      <w:r w:rsidR="00C7366E" w:rsidRPr="008E11B1">
        <w:rPr>
          <w:rFonts w:ascii="Times New Roman" w:eastAsia="Times New Roman" w:hAnsi="Times New Roman" w:cs="Times New Roman"/>
          <w:sz w:val="28"/>
          <w:szCs w:val="28"/>
        </w:rPr>
        <w:t>моделирования</w:t>
      </w:r>
      <w:r w:rsidR="00C7366E" w:rsidRPr="008E11B1">
        <w:rPr>
          <w:rFonts w:ascii="Times New Roman" w:eastAsiaTheme="minorHAnsi" w:hAnsi="Times New Roman" w:cs="Times New Roman"/>
          <w:sz w:val="28"/>
          <w:szCs w:val="28"/>
        </w:rPr>
        <w:t xml:space="preserve"> изучаемых объектов</w:t>
      </w:r>
      <w:r w:rsidRPr="008E11B1">
        <w:rPr>
          <w:rFonts w:ascii="Times New Roman" w:eastAsiaTheme="minorHAnsi" w:hAnsi="Times New Roman" w:cs="Times New Roman"/>
          <w:sz w:val="28"/>
          <w:szCs w:val="28"/>
        </w:rPr>
        <w:t xml:space="preserve"> и  явлений окружающего  мира.</w:t>
      </w:r>
    </w:p>
    <w:p w:rsidR="006F4E03" w:rsidRPr="008E11B1" w:rsidRDefault="006F4E03" w:rsidP="00E17EFB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11B1">
        <w:rPr>
          <w:rFonts w:ascii="Times New Roman" w:eastAsia="Times New Roman" w:hAnsi="Times New Roman" w:cs="Times New Roman"/>
          <w:sz w:val="28"/>
          <w:szCs w:val="28"/>
        </w:rPr>
        <w:t>Возможности для разнообразия организационных форм обучения, в т.ч. с  использованием электронных ресурсов.</w:t>
      </w:r>
    </w:p>
    <w:p w:rsidR="006F4E03" w:rsidRPr="00D66F58" w:rsidRDefault="006F4E03" w:rsidP="008E11B1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</w:rPr>
        <w:t>Мощным  образовательным ресурсом является   информационно-образовательная среда  УМК «Школа России» включающая: концепцию, рабочие программы, систему учебников, составляющих ядро  ИОС, а также мощную методическую оболочку, разнообразные электронные и интернет-ресурсы.</w:t>
      </w:r>
    </w:p>
    <w:p w:rsidR="006F4E03" w:rsidRPr="00D66F58" w:rsidRDefault="006F4E03" w:rsidP="00D66F58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</w:rPr>
        <w:t>Система учебников «Школа России», на основании экспертных заключений РАН и РАО,  реализует Федеральный государственный образовательный стандарт начального общего образования,  охватывает все предметные  области учебного плана  ФГОС</w:t>
      </w:r>
      <w:r w:rsidRPr="00D66F58">
        <w:rPr>
          <w:rFonts w:ascii="Times New Roman" w:hAnsi="Times New Roman" w:cs="Times New Roman"/>
          <w:sz w:val="28"/>
          <w:szCs w:val="28"/>
        </w:rPr>
        <w:t xml:space="preserve">. </w:t>
      </w:r>
      <w:r w:rsidRPr="00D66F58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>Программы и учебники комплекта обеспечивают социально - ориентированное образование, которое является определяющим по Программе развития школы: формирование гражданской ответственности и правового самосознания обучающихся, развитие  духовности и культуры,  выявление индивидуальности каждого ребенка и создание условий для реализации их способностей, создание условий для сохранения и укрепления здоровья обучающихся, воспитание стремления к здоровому образу жизни, способствовать становлению жизнеспособной личности, готовой успешно реализовать себя в жизни.</w:t>
      </w:r>
    </w:p>
    <w:p w:rsidR="00C938D3" w:rsidRPr="00D66F58" w:rsidRDefault="006F4E03" w:rsidP="00D66F58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Учебный план 1-4-х классов состоит из двух частей – обязательной части и части, формируемой участниками образовательных отношений.</w:t>
      </w:r>
    </w:p>
    <w:p w:rsidR="005D4601" w:rsidRPr="00D66F58" w:rsidRDefault="005D4601" w:rsidP="00D66F58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</w:p>
    <w:p w:rsidR="006F4E03" w:rsidRPr="008E11B1" w:rsidRDefault="006F4E03" w:rsidP="00D66F58">
      <w:pPr>
        <w:spacing w:after="0" w:line="240" w:lineRule="auto"/>
        <w:ind w:firstLine="299"/>
        <w:rPr>
          <w:rFonts w:ascii="Times New Roman" w:hAnsi="Times New Roman" w:cs="Times New Roman"/>
          <w:b/>
          <w:i/>
          <w:sz w:val="28"/>
          <w:szCs w:val="28"/>
        </w:rPr>
      </w:pPr>
      <w:r w:rsidRPr="008E11B1">
        <w:rPr>
          <w:rFonts w:ascii="Times New Roman" w:hAnsi="Times New Roman" w:cs="Times New Roman"/>
          <w:b/>
          <w:i/>
          <w:sz w:val="28"/>
          <w:szCs w:val="28"/>
        </w:rPr>
        <w:t>Особенности обязательной части УП для 1-4-х классов.</w:t>
      </w:r>
    </w:p>
    <w:p w:rsidR="006F4E03" w:rsidRPr="00D66F58" w:rsidRDefault="006F4E03" w:rsidP="00D66F58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F4E03" w:rsidRPr="008E11B1" w:rsidRDefault="006F4E03" w:rsidP="00E17EFB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обучающихся;</w:t>
      </w:r>
    </w:p>
    <w:p w:rsidR="006F4E03" w:rsidRPr="008E11B1" w:rsidRDefault="006F4E03" w:rsidP="00E17EFB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6F4E03" w:rsidRPr="008E11B1" w:rsidRDefault="006F4E03" w:rsidP="00E17EFB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6F4E03" w:rsidRPr="008E11B1" w:rsidRDefault="006F4E03" w:rsidP="00E17EFB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6F4E03" w:rsidRPr="008E11B1" w:rsidRDefault="006F4E03" w:rsidP="00E17EFB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11B1">
        <w:rPr>
          <w:rFonts w:ascii="Times New Roman" w:hAnsi="Times New Roman" w:cs="Times New Roman"/>
          <w:sz w:val="28"/>
          <w:szCs w:val="28"/>
        </w:rPr>
        <w:t xml:space="preserve">личностное развитие обучающегося в соответствии с его индивидуальностью. </w:t>
      </w:r>
    </w:p>
    <w:p w:rsidR="006F4E03" w:rsidRPr="00D66F58" w:rsidRDefault="006F4E03" w:rsidP="008E11B1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Обязательная часть УП включает следующие предметные области: «</w:t>
      </w:r>
      <w:r w:rsidR="008F1026" w:rsidRPr="00D66F58">
        <w:rPr>
          <w:rFonts w:ascii="Times New Roman" w:hAnsi="Times New Roman" w:cs="Times New Roman"/>
          <w:sz w:val="28"/>
          <w:szCs w:val="28"/>
        </w:rPr>
        <w:t>Русский язык и литературное чтение</w:t>
      </w:r>
      <w:r w:rsidRPr="00D66F58">
        <w:rPr>
          <w:rFonts w:ascii="Times New Roman" w:hAnsi="Times New Roman" w:cs="Times New Roman"/>
          <w:sz w:val="28"/>
          <w:szCs w:val="28"/>
        </w:rPr>
        <w:t xml:space="preserve">» (учебные предметы: Русский язык, Литературное </w:t>
      </w:r>
      <w:r w:rsidRPr="00D66F58">
        <w:rPr>
          <w:rFonts w:ascii="Times New Roman" w:hAnsi="Times New Roman" w:cs="Times New Roman"/>
          <w:sz w:val="28"/>
          <w:szCs w:val="28"/>
        </w:rPr>
        <w:lastRenderedPageBreak/>
        <w:t xml:space="preserve">чтение), </w:t>
      </w:r>
      <w:r w:rsidR="008F1026" w:rsidRPr="00D66F58">
        <w:rPr>
          <w:rFonts w:ascii="Times New Roman" w:hAnsi="Times New Roman" w:cs="Times New Roman"/>
          <w:sz w:val="28"/>
          <w:szCs w:val="28"/>
        </w:rPr>
        <w:t xml:space="preserve">«Родной язык и литературное чтение на родном языке» ( Родной язык, Литературное чтение на родном языке), </w:t>
      </w:r>
      <w:r w:rsidR="00B6427B" w:rsidRPr="00D66F58">
        <w:rPr>
          <w:rFonts w:ascii="Times New Roman" w:hAnsi="Times New Roman" w:cs="Times New Roman"/>
          <w:sz w:val="28"/>
          <w:szCs w:val="28"/>
        </w:rPr>
        <w:t>«Иностранный язык</w:t>
      </w:r>
      <w:r w:rsidR="008F1EE2" w:rsidRPr="00D66F58">
        <w:rPr>
          <w:rFonts w:ascii="Times New Roman" w:hAnsi="Times New Roman" w:cs="Times New Roman"/>
          <w:sz w:val="28"/>
          <w:szCs w:val="28"/>
        </w:rPr>
        <w:t xml:space="preserve">» (иностранный язык), </w:t>
      </w:r>
      <w:r w:rsidRPr="00D66F58">
        <w:rPr>
          <w:rFonts w:ascii="Times New Roman" w:hAnsi="Times New Roman" w:cs="Times New Roman"/>
          <w:sz w:val="28"/>
          <w:szCs w:val="28"/>
        </w:rPr>
        <w:t xml:space="preserve">«Математика и информатика» (учебный предмет: Математика), «Обществознание и естествознание» (учебный предмет: Окружающий мир), «Основы религиозных культур и светской этики» (учебный предмет: </w:t>
      </w:r>
      <w:r w:rsidR="008F1026" w:rsidRPr="00D66F58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Pr="00D66F58">
        <w:rPr>
          <w:rFonts w:ascii="Times New Roman" w:hAnsi="Times New Roman" w:cs="Times New Roman"/>
          <w:sz w:val="28"/>
          <w:szCs w:val="28"/>
        </w:rPr>
        <w:t xml:space="preserve">), «Искусство» (учебные предметы: Музыка, Изобразительное искусство), «Технология» (учебный предмет: Технология); «Физическая культура» (учебный предмет: Физическая культура). </w:t>
      </w:r>
    </w:p>
    <w:p w:rsidR="006F4E03" w:rsidRPr="00D66F58" w:rsidRDefault="006F4E03" w:rsidP="008E11B1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В 1 классе на «Русский язык» отведено </w:t>
      </w:r>
      <w:r w:rsidR="009B433F" w:rsidRPr="00D66F58">
        <w:rPr>
          <w:rFonts w:ascii="Times New Roman" w:hAnsi="Times New Roman" w:cs="Times New Roman"/>
          <w:sz w:val="28"/>
          <w:szCs w:val="28"/>
        </w:rPr>
        <w:t>3</w:t>
      </w:r>
      <w:r w:rsidRPr="00D66F58">
        <w:rPr>
          <w:rFonts w:ascii="Times New Roman" w:hAnsi="Times New Roman" w:cs="Times New Roman"/>
          <w:sz w:val="28"/>
          <w:szCs w:val="28"/>
        </w:rPr>
        <w:t xml:space="preserve"> часа в неделю. На изучение учебного предмета «Литературное чтение» отведено </w:t>
      </w:r>
      <w:r w:rsidR="009B433F" w:rsidRPr="00D66F58">
        <w:rPr>
          <w:rFonts w:ascii="Times New Roman" w:hAnsi="Times New Roman" w:cs="Times New Roman"/>
          <w:sz w:val="28"/>
          <w:szCs w:val="28"/>
        </w:rPr>
        <w:t>3</w:t>
      </w:r>
      <w:r w:rsidRPr="00D66F58">
        <w:rPr>
          <w:rFonts w:ascii="Times New Roman" w:hAnsi="Times New Roman" w:cs="Times New Roman"/>
          <w:sz w:val="28"/>
          <w:szCs w:val="28"/>
        </w:rPr>
        <w:t xml:space="preserve"> часа в неделю. Начальным этапом изучения русского языка и литературного чтения является курс «Обучение грамоте» (23 учебные недели, 9 часов в неделю). Содержание обучения грамоте представлено соответственно, как в курсе русского языка, так и в курсе литературного чтения. Обучение письму идет параллельно с обучением чтения. После курса «Обучение грамоте» начинается раздельное обучение русского языка и литературного чтения. </w:t>
      </w:r>
    </w:p>
    <w:p w:rsidR="006F4E03" w:rsidRPr="00D66F58" w:rsidRDefault="006F4E03" w:rsidP="008E11B1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Во 2-4 классах на «Русский язык» отведено 5</w:t>
      </w:r>
      <w:r w:rsidR="009B433F" w:rsidRPr="00D66F58">
        <w:rPr>
          <w:rFonts w:ascii="Times New Roman" w:hAnsi="Times New Roman" w:cs="Times New Roman"/>
          <w:sz w:val="28"/>
          <w:szCs w:val="28"/>
        </w:rPr>
        <w:t>,6</w:t>
      </w:r>
      <w:r w:rsidRPr="00D66F58">
        <w:rPr>
          <w:rFonts w:ascii="Times New Roman" w:hAnsi="Times New Roman" w:cs="Times New Roman"/>
          <w:sz w:val="28"/>
          <w:szCs w:val="28"/>
        </w:rPr>
        <w:t xml:space="preserve"> часов в неделю. На изучение учебного предмета «Литературное чтение» во 2-4 классах отведено 3 часа в неделю. Со второго класса вводится обучение иностранному языку (английскому) 2 часа в неделю. На изучение учебного предмета «Математика» в 1-4 классах отведено по 4</w:t>
      </w:r>
      <w:r w:rsidR="009B433F" w:rsidRPr="00D66F58">
        <w:rPr>
          <w:rFonts w:ascii="Times New Roman" w:hAnsi="Times New Roman" w:cs="Times New Roman"/>
          <w:sz w:val="28"/>
          <w:szCs w:val="28"/>
        </w:rPr>
        <w:t>,5</w:t>
      </w:r>
      <w:r w:rsidRPr="00D66F58">
        <w:rPr>
          <w:rFonts w:ascii="Times New Roman" w:hAnsi="Times New Roman" w:cs="Times New Roman"/>
          <w:sz w:val="28"/>
          <w:szCs w:val="28"/>
        </w:rPr>
        <w:t xml:space="preserve"> час</w:t>
      </w:r>
      <w:r w:rsidR="009B433F" w:rsidRPr="00D66F58">
        <w:rPr>
          <w:rFonts w:ascii="Times New Roman" w:hAnsi="Times New Roman" w:cs="Times New Roman"/>
          <w:sz w:val="28"/>
          <w:szCs w:val="28"/>
        </w:rPr>
        <w:t>ов</w:t>
      </w:r>
      <w:r w:rsidRPr="00D66F58">
        <w:rPr>
          <w:rFonts w:ascii="Times New Roman" w:hAnsi="Times New Roman" w:cs="Times New Roman"/>
          <w:sz w:val="28"/>
          <w:szCs w:val="28"/>
        </w:rPr>
        <w:t xml:space="preserve"> в неделю. Учебный предмет «Окружающий мир» с первого класса изучается по 2 часа в неделю. Предмет является </w:t>
      </w:r>
      <w:r w:rsidRPr="00D66F58">
        <w:rPr>
          <w:rFonts w:ascii="Times New Roman" w:hAnsi="Times New Roman" w:cs="Times New Roman"/>
          <w:color w:val="000000"/>
          <w:sz w:val="28"/>
          <w:szCs w:val="28"/>
        </w:rPr>
        <w:t>интегрированным.</w:t>
      </w:r>
      <w:r w:rsidRPr="00D66F58">
        <w:rPr>
          <w:rFonts w:ascii="Times New Roman" w:hAnsi="Times New Roman" w:cs="Times New Roman"/>
          <w:sz w:val="28"/>
          <w:szCs w:val="28"/>
        </w:rPr>
        <w:t xml:space="preserve"> В его содержание введены развивающие модули и разделы социально-гуманитарной, краеведческой направленности, а также элементы основ безопасности жизнедеятельности и правил дорожного движения. В рамкахучебного предмета «Окружающий мир» в 4 классе изучается интегрировано учебный курс «История Осетии» в объеме 17 часов.</w:t>
      </w:r>
    </w:p>
    <w:p w:rsidR="006F4E03" w:rsidRPr="00D66F58" w:rsidRDefault="006F4E03" w:rsidP="008E11B1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Учебные предметы «Технология», «Изобразительное искусство» и «Музыка», с 1 по 4 кла</w:t>
      </w:r>
      <w:r w:rsidR="006926F4" w:rsidRPr="00D66F58">
        <w:rPr>
          <w:rFonts w:ascii="Times New Roman" w:hAnsi="Times New Roman" w:cs="Times New Roman"/>
          <w:sz w:val="28"/>
          <w:szCs w:val="28"/>
        </w:rPr>
        <w:t xml:space="preserve">сс изучаются по 1 часу в неделю.Предмет </w:t>
      </w:r>
      <w:r w:rsidRPr="00D66F58">
        <w:rPr>
          <w:rFonts w:ascii="Times New Roman" w:hAnsi="Times New Roman" w:cs="Times New Roman"/>
          <w:sz w:val="28"/>
          <w:szCs w:val="28"/>
        </w:rPr>
        <w:t>«Физическая культура» –</w:t>
      </w:r>
      <w:r w:rsidR="006926F4" w:rsidRPr="00D66F58">
        <w:rPr>
          <w:rFonts w:ascii="Times New Roman" w:hAnsi="Times New Roman" w:cs="Times New Roman"/>
          <w:sz w:val="28"/>
          <w:szCs w:val="28"/>
        </w:rPr>
        <w:t xml:space="preserve"> во 2-4 классах изучается по 3 часа в неделю, а в 1 классе 2 часа, третий час отведен на изучение предмета «Шахматы в школе».</w:t>
      </w:r>
    </w:p>
    <w:p w:rsidR="006F4E03" w:rsidRPr="00D66F58" w:rsidRDefault="006F4E03" w:rsidP="008E11B1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С целью формирования у младших подростков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мировоззрений, в учебный план 4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родителями,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 </w:t>
      </w:r>
    </w:p>
    <w:p w:rsidR="006F4E03" w:rsidRPr="00D66F58" w:rsidRDefault="004D6A7C" w:rsidP="008E11B1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Изучение родного языка в школе определено запросами со стороны родителей и обучающихся. В 1-4 классах родной язык изучается  в форме предметов: родной (осетинский) язык и литературное чтение на родном (осетинском) языке, за</w:t>
      </w:r>
      <w:r w:rsidR="009B433F" w:rsidRPr="00D66F58">
        <w:rPr>
          <w:rFonts w:ascii="Times New Roman" w:hAnsi="Times New Roman" w:cs="Times New Roman"/>
          <w:sz w:val="28"/>
          <w:szCs w:val="28"/>
        </w:rPr>
        <w:t xml:space="preserve"> счет </w:t>
      </w:r>
      <w:r w:rsidRPr="00D66F58">
        <w:rPr>
          <w:rFonts w:ascii="Times New Roman" w:hAnsi="Times New Roman" w:cs="Times New Roman"/>
          <w:sz w:val="28"/>
          <w:szCs w:val="28"/>
        </w:rPr>
        <w:t xml:space="preserve"> р</w:t>
      </w:r>
      <w:r w:rsidR="006F4E03" w:rsidRPr="00D66F58">
        <w:rPr>
          <w:rFonts w:ascii="Times New Roman" w:hAnsi="Times New Roman" w:cs="Times New Roman"/>
          <w:sz w:val="28"/>
          <w:szCs w:val="28"/>
        </w:rPr>
        <w:t>егиональн</w:t>
      </w:r>
      <w:r w:rsidRPr="00D66F58">
        <w:rPr>
          <w:rFonts w:ascii="Times New Roman" w:hAnsi="Times New Roman" w:cs="Times New Roman"/>
          <w:sz w:val="28"/>
          <w:szCs w:val="28"/>
        </w:rPr>
        <w:t>ого</w:t>
      </w:r>
      <w:r w:rsidR="006F4E03" w:rsidRPr="00D66F58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Pr="00D66F58">
        <w:rPr>
          <w:rFonts w:ascii="Times New Roman" w:hAnsi="Times New Roman" w:cs="Times New Roman"/>
          <w:sz w:val="28"/>
          <w:szCs w:val="28"/>
        </w:rPr>
        <w:t>а в классно-урочной и внеклассной видах деятельности.</w:t>
      </w:r>
    </w:p>
    <w:p w:rsidR="006F4E03" w:rsidRPr="00D66F58" w:rsidRDefault="006F4E03" w:rsidP="008E1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   Согласно п.1. ч.3. ст. 44 ФЗ часть, формируемая участниками образовательных отношений, распределяется с учетом образовательных потребностей и запросов обучающихся и их родителей и обеспечивает реализацию индивидуальных </w:t>
      </w:r>
      <w:r w:rsidRPr="00D66F58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обучающихся. Поэтому 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1 час в неделю части учебного плана, формируемой участниками образовательных отношений, во 2 </w:t>
      </w:r>
      <w:r w:rsidR="009B433F" w:rsidRPr="00D66F58">
        <w:rPr>
          <w:rFonts w:ascii="Times New Roman" w:eastAsia="Times New Roman" w:hAnsi="Times New Roman" w:cs="Times New Roman"/>
          <w:sz w:val="28"/>
          <w:szCs w:val="28"/>
        </w:rPr>
        <w:t xml:space="preserve">классе 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использован на изучение учебного предмета </w:t>
      </w:r>
      <w:r w:rsidR="009B433F" w:rsidRPr="00D66F58">
        <w:rPr>
          <w:rFonts w:ascii="Times New Roman" w:eastAsia="Times New Roman" w:hAnsi="Times New Roman" w:cs="Times New Roman"/>
          <w:sz w:val="28"/>
          <w:szCs w:val="28"/>
        </w:rPr>
        <w:t xml:space="preserve">«Математика», а в 3 классе 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>«Русск</w:t>
      </w:r>
      <w:r w:rsidR="009B433F" w:rsidRPr="00D66F58">
        <w:rPr>
          <w:rFonts w:ascii="Times New Roman" w:eastAsia="Times New Roman" w:hAnsi="Times New Roman" w:cs="Times New Roman"/>
          <w:sz w:val="28"/>
          <w:szCs w:val="28"/>
        </w:rPr>
        <w:t>ий язык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B433F" w:rsidRPr="00D66F58" w:rsidRDefault="009B433F" w:rsidP="008E11B1">
      <w:pPr>
        <w:pStyle w:val="MSGENFONTSTYLENAMETEMPLATEROLENUMBERMSGENFONTSTYLENAMEBYROLETEXT20"/>
        <w:shd w:val="clear" w:color="auto" w:fill="auto"/>
        <w:spacing w:line="240" w:lineRule="auto"/>
        <w:ind w:firstLine="600"/>
        <w:jc w:val="left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>Согласно п.10.30. СанПиН 2.4.2.2821-10 домашние задания даются обучающимся с учётом возможности их выполнения в следующих пределах:</w:t>
      </w:r>
    </w:p>
    <w:p w:rsidR="009B433F" w:rsidRPr="008E11B1" w:rsidRDefault="009B433F" w:rsidP="00E17EF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8E11B1">
        <w:rPr>
          <w:rFonts w:ascii="Times New Roman" w:hAnsi="Times New Roman" w:cs="Times New Roman"/>
          <w:sz w:val="28"/>
        </w:rPr>
        <w:t xml:space="preserve"> в 1 классе - без домашних заданий;</w:t>
      </w:r>
    </w:p>
    <w:p w:rsidR="009B433F" w:rsidRPr="008E11B1" w:rsidRDefault="009B433F" w:rsidP="00E17EF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8E11B1">
        <w:rPr>
          <w:rFonts w:ascii="Times New Roman" w:hAnsi="Times New Roman" w:cs="Times New Roman"/>
          <w:sz w:val="28"/>
        </w:rPr>
        <w:t>во 2-3-х классах - до 1,5 астрономических часов;</w:t>
      </w:r>
    </w:p>
    <w:p w:rsidR="00D134C9" w:rsidRDefault="009B433F" w:rsidP="00E17EFB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8E11B1">
        <w:rPr>
          <w:rFonts w:ascii="Times New Roman" w:hAnsi="Times New Roman" w:cs="Times New Roman"/>
          <w:sz w:val="28"/>
        </w:rPr>
        <w:t>в 4-х классах - до 2 астрономических часов.</w:t>
      </w:r>
    </w:p>
    <w:tbl>
      <w:tblPr>
        <w:tblStyle w:val="ab"/>
        <w:tblW w:w="9789" w:type="dxa"/>
        <w:tblInd w:w="360" w:type="dxa"/>
        <w:tblLook w:val="04A0" w:firstRow="1" w:lastRow="0" w:firstColumn="1" w:lastColumn="0" w:noHBand="0" w:noVBand="1"/>
      </w:tblPr>
      <w:tblGrid>
        <w:gridCol w:w="1626"/>
        <w:gridCol w:w="1940"/>
        <w:gridCol w:w="63"/>
        <w:gridCol w:w="2172"/>
        <w:gridCol w:w="66"/>
        <w:gridCol w:w="1929"/>
        <w:gridCol w:w="63"/>
        <w:gridCol w:w="1930"/>
      </w:tblGrid>
      <w:tr w:rsidR="003D2EA5" w:rsidTr="003D2EA5">
        <w:trPr>
          <w:trHeight w:val="1096"/>
        </w:trPr>
        <w:tc>
          <w:tcPr>
            <w:tcW w:w="3566" w:type="dxa"/>
            <w:gridSpan w:val="2"/>
            <w:vAlign w:val="center"/>
          </w:tcPr>
          <w:p w:rsidR="003D2EA5" w:rsidRPr="003D2EA5" w:rsidRDefault="003D2EA5" w:rsidP="00E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222" w:type="dxa"/>
            <w:gridSpan w:val="6"/>
            <w:vAlign w:val="center"/>
          </w:tcPr>
          <w:p w:rsidR="003D2EA5" w:rsidRPr="003D2EA5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3D2EA5" w:rsidTr="003D2EA5">
        <w:trPr>
          <w:trHeight w:val="243"/>
        </w:trPr>
        <w:tc>
          <w:tcPr>
            <w:tcW w:w="3566" w:type="dxa"/>
            <w:gridSpan w:val="2"/>
            <w:vAlign w:val="center"/>
          </w:tcPr>
          <w:p w:rsidR="003D2EA5" w:rsidRPr="003D2EA5" w:rsidRDefault="003D2EA5" w:rsidP="00E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  <w:vAlign w:val="center"/>
          </w:tcPr>
          <w:p w:rsidR="003D2EA5" w:rsidRPr="003D2EA5" w:rsidRDefault="003D2EA5" w:rsidP="00E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Align w:val="center"/>
          </w:tcPr>
          <w:p w:rsidR="003D2EA5" w:rsidRPr="003D2EA5" w:rsidRDefault="003D2EA5" w:rsidP="00E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gridSpan w:val="2"/>
            <w:vAlign w:val="center"/>
          </w:tcPr>
          <w:p w:rsidR="003D2EA5" w:rsidRPr="003D2EA5" w:rsidRDefault="003D2EA5" w:rsidP="00E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EA5" w:rsidTr="003D2EA5">
        <w:trPr>
          <w:trHeight w:val="224"/>
        </w:trPr>
        <w:tc>
          <w:tcPr>
            <w:tcW w:w="9788" w:type="dxa"/>
            <w:gridSpan w:val="8"/>
            <w:vAlign w:val="center"/>
          </w:tcPr>
          <w:p w:rsidR="003D2EA5" w:rsidRPr="003D2EA5" w:rsidRDefault="003D2EA5" w:rsidP="00E8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A5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Предметные результаты</w:t>
            </w:r>
          </w:p>
        </w:tc>
      </w:tr>
      <w:tr w:rsidR="003D2EA5" w:rsidTr="003D2EA5">
        <w:trPr>
          <w:trHeight w:val="1096"/>
        </w:trPr>
        <w:tc>
          <w:tcPr>
            <w:tcW w:w="3566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Диктант с грамма</w:t>
            </w:r>
            <w:r w:rsidRPr="00D66F58">
              <w:rPr>
                <w:rFonts w:ascii="Times New Roman" w:hAnsi="Times New Roman" w:cs="Times New Roman"/>
              </w:rPr>
              <w:softHyphen/>
              <w:t>тическим заданием</w:t>
            </w:r>
          </w:p>
        </w:tc>
        <w:tc>
          <w:tcPr>
            <w:tcW w:w="199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Диктант с грамма</w:t>
            </w:r>
            <w:r w:rsidRPr="00D66F58">
              <w:rPr>
                <w:rFonts w:ascii="Times New Roman" w:hAnsi="Times New Roman" w:cs="Times New Roman"/>
              </w:rPr>
              <w:softHyphen/>
              <w:t>тическим заданием</w:t>
            </w:r>
          </w:p>
        </w:tc>
        <w:tc>
          <w:tcPr>
            <w:tcW w:w="1993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Контрольное изложение</w:t>
            </w:r>
          </w:p>
        </w:tc>
      </w:tr>
      <w:tr w:rsidR="003D2EA5" w:rsidTr="003D2EA5">
        <w:trPr>
          <w:trHeight w:val="1096"/>
        </w:trPr>
        <w:tc>
          <w:tcPr>
            <w:tcW w:w="3566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3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539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Проверка осознанности и техники чтения</w:t>
            </w:r>
          </w:p>
        </w:tc>
        <w:tc>
          <w:tcPr>
            <w:tcW w:w="199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Проверка осознан</w:t>
            </w:r>
            <w:r w:rsidRPr="00D66F58">
              <w:rPr>
                <w:rFonts w:ascii="Times New Roman" w:hAnsi="Times New Roman" w:cs="Times New Roman"/>
              </w:rPr>
              <w:softHyphen/>
              <w:t>ности и техники чтения</w:t>
            </w:r>
          </w:p>
        </w:tc>
        <w:tc>
          <w:tcPr>
            <w:tcW w:w="1993" w:type="dxa"/>
            <w:gridSpan w:val="2"/>
            <w:vAlign w:val="center"/>
          </w:tcPr>
          <w:p w:rsidR="003D2EA5" w:rsidRDefault="003D2EA5" w:rsidP="003D2E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6F58">
              <w:rPr>
                <w:rFonts w:ascii="Times New Roman" w:hAnsi="Times New Roman" w:cs="Times New Roman"/>
              </w:rPr>
              <w:t>Эссе на основе худ.текста</w:t>
            </w:r>
          </w:p>
        </w:tc>
      </w:tr>
      <w:tr w:rsidR="003D2EA5" w:rsidTr="003D2EA5">
        <w:trPr>
          <w:trHeight w:val="1096"/>
        </w:trPr>
        <w:tc>
          <w:tcPr>
            <w:tcW w:w="1626" w:type="dxa"/>
            <w:vAlign w:val="center"/>
          </w:tcPr>
          <w:p w:rsidR="003D2EA5" w:rsidRDefault="003D2EA5" w:rsidP="003D2E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6F5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40" w:type="dxa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владеющие</w:t>
            </w:r>
          </w:p>
        </w:tc>
        <w:tc>
          <w:tcPr>
            <w:tcW w:w="223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Контрольное</w:t>
            </w:r>
          </w:p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199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Диктант с грам</w:t>
            </w:r>
            <w:r w:rsidRPr="00D66F58">
              <w:rPr>
                <w:rFonts w:ascii="Times New Roman" w:hAnsi="Times New Roman" w:cs="Times New Roman"/>
              </w:rPr>
              <w:softHyphen/>
              <w:t>матическим зада</w:t>
            </w:r>
            <w:r w:rsidRPr="00D66F58">
              <w:rPr>
                <w:rFonts w:ascii="Times New Roman" w:hAnsi="Times New Roman" w:cs="Times New Roman"/>
              </w:rPr>
              <w:softHyphen/>
              <w:t>нием</w:t>
            </w:r>
          </w:p>
        </w:tc>
        <w:tc>
          <w:tcPr>
            <w:tcW w:w="1993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Диктант с грам</w:t>
            </w:r>
            <w:r w:rsidRPr="00D66F58">
              <w:rPr>
                <w:rFonts w:ascii="Times New Roman" w:hAnsi="Times New Roman" w:cs="Times New Roman"/>
              </w:rPr>
              <w:softHyphen/>
              <w:t>матическим заданием</w:t>
            </w:r>
          </w:p>
        </w:tc>
      </w:tr>
      <w:tr w:rsidR="003D2EA5" w:rsidTr="003D2EA5">
        <w:trPr>
          <w:trHeight w:val="549"/>
        </w:trPr>
        <w:tc>
          <w:tcPr>
            <w:tcW w:w="1626" w:type="dxa"/>
            <w:vAlign w:val="center"/>
          </w:tcPr>
          <w:p w:rsidR="003D2EA5" w:rsidRDefault="003D2EA5" w:rsidP="003D2E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0" w:type="dxa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невладеющие</w:t>
            </w:r>
          </w:p>
        </w:tc>
        <w:tc>
          <w:tcPr>
            <w:tcW w:w="223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Контрольное</w:t>
            </w:r>
          </w:p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199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Контрольное</w:t>
            </w:r>
          </w:p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1993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контрольное</w:t>
            </w:r>
          </w:p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списывание</w:t>
            </w:r>
          </w:p>
        </w:tc>
      </w:tr>
      <w:tr w:rsidR="003D2EA5" w:rsidTr="003D2EA5">
        <w:trPr>
          <w:trHeight w:val="549"/>
        </w:trPr>
        <w:tc>
          <w:tcPr>
            <w:tcW w:w="3566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3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99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93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D2EA5" w:rsidTr="003D2EA5">
        <w:trPr>
          <w:trHeight w:val="816"/>
        </w:trPr>
        <w:tc>
          <w:tcPr>
            <w:tcW w:w="3566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Контрольная (комбиниров.) работа</w:t>
            </w:r>
          </w:p>
        </w:tc>
        <w:tc>
          <w:tcPr>
            <w:tcW w:w="199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Контрольная (комбиниров.) работа</w:t>
            </w:r>
          </w:p>
        </w:tc>
        <w:tc>
          <w:tcPr>
            <w:tcW w:w="1993" w:type="dxa"/>
            <w:gridSpan w:val="2"/>
            <w:vAlign w:val="center"/>
          </w:tcPr>
          <w:p w:rsidR="003D2EA5" w:rsidRPr="003D2EA5" w:rsidRDefault="003D2EA5" w:rsidP="003D2E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2EA5">
              <w:rPr>
                <w:rFonts w:ascii="Times New Roman" w:hAnsi="Times New Roman" w:cs="Times New Roman"/>
                <w:sz w:val="28"/>
              </w:rPr>
              <w:t>Контрольная (комбиниров.) работа</w:t>
            </w:r>
          </w:p>
        </w:tc>
      </w:tr>
      <w:tr w:rsidR="003D2EA5" w:rsidTr="003D2EA5">
        <w:trPr>
          <w:trHeight w:val="268"/>
        </w:trPr>
        <w:tc>
          <w:tcPr>
            <w:tcW w:w="3566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3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9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93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D2EA5" w:rsidTr="003D2EA5">
        <w:trPr>
          <w:trHeight w:val="549"/>
        </w:trPr>
        <w:tc>
          <w:tcPr>
            <w:tcW w:w="3566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23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3" w:type="dxa"/>
            <w:gridSpan w:val="2"/>
            <w:vAlign w:val="center"/>
          </w:tcPr>
          <w:p w:rsidR="003D2EA5" w:rsidRDefault="003D2EA5" w:rsidP="003D2E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6F58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3D2EA5" w:rsidTr="003D2EA5">
        <w:trPr>
          <w:trHeight w:val="816"/>
        </w:trPr>
        <w:tc>
          <w:tcPr>
            <w:tcW w:w="3566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3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Практическая работа (урок-концерт)</w:t>
            </w:r>
          </w:p>
        </w:tc>
        <w:tc>
          <w:tcPr>
            <w:tcW w:w="1995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Практическая работа (урок-концерт)</w:t>
            </w:r>
          </w:p>
        </w:tc>
        <w:tc>
          <w:tcPr>
            <w:tcW w:w="1993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Практическая работа (урок-концерт)</w:t>
            </w:r>
          </w:p>
        </w:tc>
      </w:tr>
      <w:tr w:rsidR="003D2EA5" w:rsidTr="003D2EA5">
        <w:trPr>
          <w:trHeight w:val="816"/>
        </w:trPr>
        <w:tc>
          <w:tcPr>
            <w:tcW w:w="3629" w:type="dxa"/>
            <w:gridSpan w:val="3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Изобразительное искус</w:t>
            </w:r>
            <w:r w:rsidRPr="00D66F58">
              <w:rPr>
                <w:rFonts w:ascii="Times New Roman" w:hAnsi="Times New Roman" w:cs="Times New Roman"/>
              </w:rPr>
              <w:softHyphen/>
              <w:t>ство</w:t>
            </w:r>
          </w:p>
        </w:tc>
        <w:tc>
          <w:tcPr>
            <w:tcW w:w="2238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Практическая работа (итог. рисунок)</w:t>
            </w:r>
          </w:p>
        </w:tc>
        <w:tc>
          <w:tcPr>
            <w:tcW w:w="1992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Практическая работа (итог. рисунок)</w:t>
            </w:r>
          </w:p>
        </w:tc>
        <w:tc>
          <w:tcPr>
            <w:tcW w:w="1930" w:type="dxa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Практическая работа (итог рисунок)</w:t>
            </w:r>
          </w:p>
        </w:tc>
      </w:tr>
      <w:tr w:rsidR="003D2EA5" w:rsidTr="003D2EA5">
        <w:trPr>
          <w:trHeight w:val="829"/>
        </w:trPr>
        <w:tc>
          <w:tcPr>
            <w:tcW w:w="3629" w:type="dxa"/>
            <w:gridSpan w:val="3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38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Практическая Работа(поделка)</w:t>
            </w:r>
          </w:p>
        </w:tc>
        <w:tc>
          <w:tcPr>
            <w:tcW w:w="1992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Практическая работа (поделка)</w:t>
            </w:r>
          </w:p>
        </w:tc>
        <w:tc>
          <w:tcPr>
            <w:tcW w:w="1930" w:type="dxa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Практическая работа (поделка)</w:t>
            </w:r>
          </w:p>
        </w:tc>
      </w:tr>
      <w:tr w:rsidR="003D2EA5" w:rsidTr="003D2EA5">
        <w:trPr>
          <w:trHeight w:val="536"/>
        </w:trPr>
        <w:tc>
          <w:tcPr>
            <w:tcW w:w="3629" w:type="dxa"/>
            <w:gridSpan w:val="3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38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992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930" w:type="dxa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3D2EA5" w:rsidTr="003D2EA5">
        <w:trPr>
          <w:trHeight w:val="280"/>
        </w:trPr>
        <w:tc>
          <w:tcPr>
            <w:tcW w:w="9788" w:type="dxa"/>
            <w:gridSpan w:val="8"/>
            <w:vAlign w:val="center"/>
          </w:tcPr>
          <w:p w:rsidR="003D2EA5" w:rsidRPr="003D2EA5" w:rsidRDefault="003D2EA5" w:rsidP="003D2E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D2EA5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Метапредметные результаты</w:t>
            </w:r>
          </w:p>
        </w:tc>
      </w:tr>
      <w:tr w:rsidR="003D2EA5" w:rsidTr="003D2EA5">
        <w:trPr>
          <w:trHeight w:val="829"/>
        </w:trPr>
        <w:tc>
          <w:tcPr>
            <w:tcW w:w="3629" w:type="dxa"/>
            <w:gridSpan w:val="3"/>
            <w:vAlign w:val="center"/>
          </w:tcPr>
          <w:p w:rsidR="003D2EA5" w:rsidRDefault="003D2EA5" w:rsidP="003D2E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Итоговая комплексная</w:t>
            </w:r>
            <w:r w:rsidRPr="00D66F58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992" w:type="dxa"/>
            <w:gridSpan w:val="2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Итоговая комплексная</w:t>
            </w:r>
            <w:r w:rsidRPr="00D66F58">
              <w:rPr>
                <w:rFonts w:ascii="Times New Roman" w:hAnsi="Times New Roman" w:cs="Times New Roman"/>
              </w:rPr>
              <w:br/>
              <w:t>работа</w:t>
            </w:r>
          </w:p>
        </w:tc>
        <w:tc>
          <w:tcPr>
            <w:tcW w:w="1930" w:type="dxa"/>
            <w:vAlign w:val="center"/>
          </w:tcPr>
          <w:p w:rsidR="003D2EA5" w:rsidRPr="00D66F58" w:rsidRDefault="003D2EA5" w:rsidP="003D2EA5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Итоговая комплексная</w:t>
            </w:r>
            <w:r w:rsidRPr="00D66F58">
              <w:rPr>
                <w:rFonts w:ascii="Times New Roman" w:hAnsi="Times New Roman" w:cs="Times New Roman"/>
              </w:rPr>
              <w:br/>
              <w:t>работа</w:t>
            </w:r>
          </w:p>
        </w:tc>
      </w:tr>
    </w:tbl>
    <w:p w:rsidR="00D134C9" w:rsidRPr="003D2EA5" w:rsidRDefault="009B433F" w:rsidP="003D2EA5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D134C9">
        <w:rPr>
          <w:rFonts w:ascii="Times New Roman" w:hAnsi="Times New Roman" w:cs="Times New Roman"/>
          <w:sz w:val="28"/>
        </w:rPr>
        <w:t>Промежуточная аттестация - это установление уровня достижения результатов освоения учебных предметов, курсов, дисциплин, предусмотренных образовательной программой.</w:t>
      </w:r>
    </w:p>
    <w:p w:rsidR="00D134C9" w:rsidRDefault="009B433F" w:rsidP="003D2E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34C9">
        <w:rPr>
          <w:rFonts w:ascii="Times New Roman" w:hAnsi="Times New Roman" w:cs="Times New Roman"/>
          <w:sz w:val="28"/>
          <w:szCs w:val="28"/>
        </w:rPr>
        <w:t>Промежуточная аттестация проводится, начиная со второго класса.</w:t>
      </w:r>
    </w:p>
    <w:p w:rsidR="009B433F" w:rsidRPr="00D134C9" w:rsidRDefault="009B433F" w:rsidP="003D2EA5">
      <w:pPr>
        <w:spacing w:after="0"/>
        <w:ind w:firstLine="160"/>
        <w:rPr>
          <w:rFonts w:ascii="Times New Roman" w:hAnsi="Times New Roman" w:cs="Times New Roman"/>
          <w:sz w:val="28"/>
          <w:szCs w:val="28"/>
        </w:rPr>
      </w:pPr>
      <w:r w:rsidRPr="00D134C9">
        <w:rPr>
          <w:rFonts w:ascii="Times New Roman" w:hAnsi="Times New Roman" w:cs="Times New Roman"/>
          <w:sz w:val="28"/>
          <w:szCs w:val="28"/>
        </w:rPr>
        <w:t>Сроки проведения годовой промежуточной аттестации устанавливаются календарным учебным графиком школы.</w:t>
      </w:r>
    </w:p>
    <w:p w:rsidR="00C278F4" w:rsidRPr="00D66F58" w:rsidRDefault="009B433F" w:rsidP="003D2EA5">
      <w:pPr>
        <w:pStyle w:val="MSGENFONTSTYLENAMETEMPLATEROLENUMBERMSGENFONTSTYLENAMEBYROLETEXT20"/>
        <w:shd w:val="clear" w:color="auto" w:fill="auto"/>
        <w:spacing w:line="240" w:lineRule="auto"/>
        <w:ind w:left="160" w:right="160" w:firstLine="560"/>
        <w:jc w:val="left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 xml:space="preserve">На основании Положения МБОУ СОШ №2 г. Алагир 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</w:t>
      </w:r>
      <w:r w:rsidR="00C278F4" w:rsidRPr="00D66F58">
        <w:rPr>
          <w:rFonts w:ascii="Times New Roman" w:hAnsi="Times New Roman" w:cs="Times New Roman"/>
        </w:rPr>
        <w:t>учетом его специфики и представлена в таблице:</w:t>
      </w:r>
    </w:p>
    <w:p w:rsidR="006F4E03" w:rsidRPr="00D66F58" w:rsidRDefault="006F4E03" w:rsidP="00D66F58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Расписание проведения административных контрольных работ составляется заместителем заведующей по учебно-воспитательной работе по согласованию с учителями, с учётом проведения районных мониторинговых и диагностических исследований за 2 недели до начала промежуточной аттестации учащихся, утверждается приказом заведующей и доводится до сведения учащихся и их родителей (законных представителей). В расписании предусматривается не более одной контрольной работы в день.</w:t>
      </w:r>
    </w:p>
    <w:p w:rsidR="00DD5E97" w:rsidRPr="00D66F58" w:rsidRDefault="00DD5E97" w:rsidP="003D2EA5">
      <w:pPr>
        <w:pStyle w:val="MSGENFONTSTYLENAMETEMPLATEROLENUMBERMSGENFONTSTYLENAMEBYROLETEXT20"/>
        <w:shd w:val="clear" w:color="auto" w:fill="auto"/>
        <w:spacing w:line="240" w:lineRule="auto"/>
        <w:ind w:firstLine="620"/>
        <w:jc w:val="left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дисциплин, по которым она проводилась. Отметки за промежуточную аттестацию выставляются в электронный журнал в отдельном столбце.</w:t>
      </w:r>
    </w:p>
    <w:p w:rsidR="006F4E03" w:rsidRPr="003D2EA5" w:rsidRDefault="00DD5E97" w:rsidP="003D2EA5">
      <w:pPr>
        <w:pStyle w:val="MSGENFONTSTYLENAMETEMPLATEROLENUMBERMSGENFONTSTYLENAMEBYROLETEXT20"/>
        <w:shd w:val="clear" w:color="auto" w:fill="auto"/>
        <w:spacing w:line="240" w:lineRule="auto"/>
        <w:ind w:firstLine="620"/>
        <w:jc w:val="left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>Итоговая отметка по учебному предмету, курсу, дисциплине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6F4E03" w:rsidRPr="00D66F58" w:rsidRDefault="006F4E03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3D2E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Внеурочная деятельность</w:t>
      </w: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организована в соответствии </w:t>
      </w:r>
      <w:r w:rsidR="009D159F"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>с инструктивно</w:t>
      </w: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-методическим письмом Правительства РФ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организациях».</w:t>
      </w:r>
    </w:p>
    <w:p w:rsidR="006F4E03" w:rsidRPr="00D66F58" w:rsidRDefault="006F4E03" w:rsidP="00D66F58">
      <w:pPr>
        <w:spacing w:after="0" w:line="240" w:lineRule="auto"/>
        <w:ind w:left="-15" w:right="50" w:firstLine="299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процесса. </w:t>
      </w:r>
    </w:p>
    <w:p w:rsidR="006F4E03" w:rsidRPr="00D66F58" w:rsidRDefault="006F4E03" w:rsidP="003D2EA5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организуется с учетом индивидуальных особенностей и </w:t>
      </w:r>
      <w:r w:rsidR="00427CB1" w:rsidRPr="00D66F58"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образовательных отношений.</w:t>
      </w:r>
    </w:p>
    <w:p w:rsidR="006F4E03" w:rsidRPr="00D66F58" w:rsidRDefault="006F4E03" w:rsidP="003D2EA5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427CB1" w:rsidRPr="00D66F58" w:rsidRDefault="006F4E03" w:rsidP="003D2EA5">
      <w:pPr>
        <w:pStyle w:val="MSGENFONTSTYLENAMETEMPLATEROLENUMBERMSGENFONTSTYLENAMEBYROLETEXT20"/>
        <w:shd w:val="clear" w:color="auto" w:fill="auto"/>
        <w:spacing w:line="240" w:lineRule="auto"/>
        <w:ind w:firstLine="620"/>
        <w:jc w:val="left"/>
        <w:rPr>
          <w:rFonts w:ascii="Times New Roman" w:eastAsia="Times New Roman" w:hAnsi="Times New Roman" w:cs="Times New Roman"/>
        </w:rPr>
      </w:pPr>
      <w:r w:rsidRPr="00D66F58">
        <w:rPr>
          <w:rFonts w:ascii="Times New Roman" w:eastAsia="Times New Roman" w:hAnsi="Times New Roman" w:cs="Times New Roman"/>
        </w:rPr>
        <w:t xml:space="preserve">Обучающимся предоставлена возможность посещать занятия в музыкальных и художественных школах, спортивные секции, кружки в учреждениях и </w:t>
      </w:r>
      <w:r w:rsidRPr="00D66F58">
        <w:rPr>
          <w:rFonts w:ascii="Times New Roman" w:eastAsia="Times New Roman" w:hAnsi="Times New Roman" w:cs="Times New Roman"/>
        </w:rPr>
        <w:lastRenderedPageBreak/>
        <w:t>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:rsidR="00427CB1" w:rsidRPr="00D66F58" w:rsidRDefault="00427CB1" w:rsidP="003D2EA5">
      <w:pPr>
        <w:pStyle w:val="MSGENFONTSTYLENAMETEMPLATEROLENUMBERMSGENFONTSTYLENAMEBYROLETEXT20"/>
        <w:shd w:val="clear" w:color="auto" w:fill="auto"/>
        <w:spacing w:line="240" w:lineRule="auto"/>
        <w:ind w:firstLine="620"/>
        <w:jc w:val="left"/>
        <w:rPr>
          <w:rFonts w:ascii="Times New Roman" w:eastAsia="Times New Roman" w:hAnsi="Times New Roman" w:cs="Times New Roman"/>
        </w:rPr>
      </w:pPr>
      <w:r w:rsidRPr="00D66F58">
        <w:rPr>
          <w:rFonts w:ascii="Times New Roman" w:eastAsia="Times New Roman" w:hAnsi="Times New Roman" w:cs="Times New Roman"/>
        </w:rPr>
        <w:t xml:space="preserve">Часы, отведенные на внеурочную деятельность, не учитываются при определении обязательной допустимой нагрузки. Для их реализации используются возможности школы и районного ДДТ. </w:t>
      </w:r>
    </w:p>
    <w:p w:rsidR="006F4E03" w:rsidRPr="00D66F58" w:rsidRDefault="006F4E03" w:rsidP="003D2EA5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 в школе включает в себя организацию кружков, студий и </w:t>
      </w:r>
      <w:r w:rsidR="00DD5E97" w:rsidRPr="00D66F58">
        <w:rPr>
          <w:rFonts w:ascii="Times New Roman" w:eastAsia="Times New Roman" w:hAnsi="Times New Roman" w:cs="Times New Roman"/>
          <w:sz w:val="28"/>
          <w:szCs w:val="28"/>
        </w:rPr>
        <w:t>секций и осуществляется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в процессе проектной деятельности, направленной на формирование духовно-нравственных ценностей, пропаганду здорового образа жизни, социальное, интеллектуальное, общекультурное развитие личности. </w:t>
      </w:r>
    </w:p>
    <w:p w:rsidR="006F4E03" w:rsidRPr="003D2EA5" w:rsidRDefault="006F4E03" w:rsidP="003D2EA5">
      <w:pPr>
        <w:spacing w:after="0" w:line="240" w:lineRule="auto"/>
        <w:ind w:left="-15" w:right="50" w:firstLine="299"/>
        <w:rPr>
          <w:rFonts w:ascii="Times New Roman" w:hAnsi="Times New Roman" w:cs="Times New Roman"/>
          <w:b/>
          <w:i/>
          <w:sz w:val="28"/>
          <w:szCs w:val="28"/>
        </w:rPr>
      </w:pPr>
      <w:r w:rsidRPr="003D2EA5">
        <w:rPr>
          <w:rFonts w:ascii="Times New Roman" w:hAnsi="Times New Roman" w:cs="Times New Roman"/>
          <w:b/>
          <w:i/>
          <w:sz w:val="28"/>
          <w:szCs w:val="28"/>
        </w:rPr>
        <w:t>Особенности реализации внеурочной деятельности:</w:t>
      </w:r>
    </w:p>
    <w:p w:rsidR="006F4E03" w:rsidRPr="00D66F58" w:rsidRDefault="006F4E03" w:rsidP="003D2EA5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3D2EA5">
        <w:rPr>
          <w:rFonts w:ascii="Times New Roman" w:eastAsia="Times New Roman" w:hAnsi="Times New Roman" w:cs="Times New Roman"/>
          <w:b/>
          <w:i/>
          <w:sz w:val="28"/>
          <w:szCs w:val="28"/>
        </w:rPr>
        <w:t>Спортивно-оздоровительное направление.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Оно представлено в нашей школе </w:t>
      </w:r>
      <w:r w:rsidR="005967BC" w:rsidRPr="00D66F58">
        <w:rPr>
          <w:rFonts w:ascii="Times New Roman" w:eastAsia="Times New Roman" w:hAnsi="Times New Roman" w:cs="Times New Roman"/>
          <w:sz w:val="28"/>
          <w:szCs w:val="28"/>
        </w:rPr>
        <w:t>и танцевальным кружком «Эволюция»</w:t>
      </w:r>
    </w:p>
    <w:p w:rsidR="00CB565B" w:rsidRPr="00D66F58" w:rsidRDefault="006F4E03" w:rsidP="003D2EA5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Цель: укрепление здоровья, развитие двигательных способностей, формирование основ правильного питания. Повышенная двигательная активность - биологическая потребность развивающегося организма, от степени, удовлетворения которой зависит здоровье детей, не только их физическое, но и общее развитие. Занятия проводятся еженедельно в объеме 1 часа в неделю.</w:t>
      </w:r>
    </w:p>
    <w:p w:rsidR="006F4E03" w:rsidRPr="00D66F58" w:rsidRDefault="00CB565B" w:rsidP="003D2EA5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</w:rPr>
        <w:t>Развитие у детей чувства ритма;</w:t>
      </w:r>
      <w:r w:rsidR="003D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>воспитание пластической культуры у детей, знакомство их с классическими, народными, эстрадными, спортивными танцами.</w:t>
      </w:r>
      <w:r w:rsidR="003D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>Развитие гармоничной и всесторонне развитой личности.</w:t>
      </w:r>
    </w:p>
    <w:p w:rsidR="00CB565B" w:rsidRPr="00D66F58" w:rsidRDefault="006F4E03" w:rsidP="003D2EA5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3D2EA5">
        <w:rPr>
          <w:rFonts w:ascii="Times New Roman" w:eastAsia="Times New Roman" w:hAnsi="Times New Roman" w:cs="Times New Roman"/>
          <w:b/>
          <w:i/>
          <w:sz w:val="28"/>
          <w:szCs w:val="28"/>
        </w:rPr>
        <w:t>Духовно- нравственное направление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кружком «</w:t>
      </w:r>
      <w:r w:rsidR="00992084" w:rsidRPr="00D66F58">
        <w:rPr>
          <w:rFonts w:ascii="Times New Roman" w:eastAsia="Times New Roman" w:hAnsi="Times New Roman" w:cs="Times New Roman"/>
          <w:sz w:val="28"/>
          <w:szCs w:val="28"/>
        </w:rPr>
        <w:t xml:space="preserve">Веселые нотки». </w:t>
      </w:r>
      <w:r w:rsidR="00CB565B" w:rsidRPr="00D66F58">
        <w:rPr>
          <w:rFonts w:ascii="Times New Roman" w:eastAsia="Times New Roman" w:hAnsi="Times New Roman" w:cs="Times New Roman"/>
          <w:sz w:val="28"/>
          <w:szCs w:val="28"/>
        </w:rPr>
        <w:t>Главная цель кружковой работы по музыкальному развитию дать верное направление музыкально-эстетическим запросам детей. Непосредственно общаться с музыкальным искусством, постигая закономерности его развития. Индивидуально-личностное развитие детей, их интересов, мотивов через развитие творческих способностей и освоение практических способов деятельности. Удовлетворение ребенка в пении</w:t>
      </w:r>
      <w:r w:rsidR="00992084" w:rsidRPr="00D66F58">
        <w:rPr>
          <w:rFonts w:ascii="Times New Roman" w:eastAsia="Times New Roman" w:hAnsi="Times New Roman" w:cs="Times New Roman"/>
          <w:sz w:val="28"/>
          <w:szCs w:val="28"/>
        </w:rPr>
        <w:t>». Психологический кружок «Наука о душе» проводится в виде тренингов и бесед.</w:t>
      </w:r>
    </w:p>
    <w:p w:rsidR="006F4E03" w:rsidRPr="00D66F58" w:rsidRDefault="006F4E03" w:rsidP="003D2EA5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Социальное направление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кружком «Все мы – дети природы». Программа курса «Все мы – дети природы» усиливает </w:t>
      </w:r>
      <w:r w:rsidR="00427CB1" w:rsidRPr="00D66F58">
        <w:rPr>
          <w:rFonts w:ascii="Times New Roman" w:eastAsia="Times New Roman" w:hAnsi="Times New Roman" w:cs="Times New Roman"/>
          <w:sz w:val="28"/>
          <w:szCs w:val="28"/>
        </w:rPr>
        <w:t>изучение учебного предмета,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окружающий мир и реализовывает через внеурочную деятельность программу «Формирование культуры здорового и безопасного образа жизни». Изучается на протяжении 4 лет. Занятия проводятся еженедельно. Программа курса учит ребенка ориентироваться в окружающем мире, формирует экологическую культуру школьника, формирует у обучающихся современной культуры безопасности жизнедеятельности. Занятия проводятсяеженедельно.</w:t>
      </w:r>
    </w:p>
    <w:p w:rsidR="00CB565B" w:rsidRPr="00D66F58" w:rsidRDefault="006F4E03" w:rsidP="003D2EA5">
      <w:pPr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3D2EA5">
        <w:rPr>
          <w:rFonts w:ascii="Times New Roman" w:eastAsia="Times New Roman" w:hAnsi="Times New Roman" w:cs="Times New Roman"/>
          <w:b/>
          <w:i/>
          <w:sz w:val="28"/>
          <w:szCs w:val="28"/>
        </w:rPr>
        <w:t>Общеинтелектуальное направление</w:t>
      </w:r>
      <w:r w:rsidR="00992084" w:rsidRPr="00D66F5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кружками</w:t>
      </w:r>
      <w:r w:rsidR="00427CB1" w:rsidRPr="00D66F5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92084" w:rsidRPr="00D66F58">
        <w:rPr>
          <w:rFonts w:ascii="Times New Roman" w:eastAsia="Times New Roman" w:hAnsi="Times New Roman" w:cs="Times New Roman"/>
          <w:sz w:val="28"/>
          <w:szCs w:val="28"/>
        </w:rPr>
        <w:t>Художественное слово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2084" w:rsidRPr="00D66F58">
        <w:rPr>
          <w:rFonts w:ascii="Times New Roman" w:eastAsia="Times New Roman" w:hAnsi="Times New Roman" w:cs="Times New Roman"/>
          <w:sz w:val="28"/>
          <w:szCs w:val="28"/>
        </w:rPr>
        <w:t xml:space="preserve"> и «Занимательная математика»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Это направление позволяет </w:t>
      </w:r>
      <w:r w:rsidR="00CB565B" w:rsidRPr="00D66F58">
        <w:rPr>
          <w:rFonts w:ascii="Times New Roman" w:eastAsia="Times New Roman" w:hAnsi="Times New Roman" w:cs="Times New Roman"/>
          <w:sz w:val="28"/>
          <w:szCs w:val="28"/>
        </w:rPr>
        <w:t xml:space="preserve">создать на практике условия для развития </w:t>
      </w:r>
      <w:r w:rsidR="00992084" w:rsidRPr="00D66F58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математических и </w:t>
      </w:r>
      <w:r w:rsidR="00CB565B" w:rsidRPr="00D66F58">
        <w:rPr>
          <w:rFonts w:ascii="Times New Roman" w:eastAsia="Times New Roman" w:hAnsi="Times New Roman" w:cs="Times New Roman"/>
          <w:sz w:val="28"/>
          <w:szCs w:val="28"/>
        </w:rPr>
        <w:t>читательских умений</w:t>
      </w:r>
      <w:r w:rsidR="00992084" w:rsidRPr="00D66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E03" w:rsidRPr="00D66F58" w:rsidRDefault="006F4E03" w:rsidP="003D2EA5">
      <w:pPr>
        <w:tabs>
          <w:tab w:val="left" w:pos="1560"/>
        </w:tabs>
        <w:spacing w:after="0"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3D2EA5">
        <w:rPr>
          <w:rFonts w:ascii="Times New Roman" w:eastAsia="Times New Roman" w:hAnsi="Times New Roman" w:cs="Times New Roman"/>
          <w:sz w:val="28"/>
          <w:szCs w:val="28"/>
        </w:rPr>
        <w:t>Общекультурное направление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кружками «</w:t>
      </w:r>
      <w:r w:rsidR="00CB565B" w:rsidRPr="00D66F58">
        <w:rPr>
          <w:rFonts w:ascii="Times New Roman" w:eastAsia="Times New Roman" w:hAnsi="Times New Roman" w:cs="Times New Roman"/>
          <w:sz w:val="28"/>
          <w:szCs w:val="28"/>
        </w:rPr>
        <w:t>В гостях у сказки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992084" w:rsidRPr="00D66F58">
        <w:rPr>
          <w:rFonts w:ascii="Times New Roman" w:eastAsia="Times New Roman" w:hAnsi="Times New Roman" w:cs="Times New Roman"/>
          <w:sz w:val="28"/>
          <w:szCs w:val="28"/>
        </w:rPr>
        <w:t>Театр в начальной школе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>». Программы этих кружков направлены на развитие творческого потенциала ребенка, воспитания у него чувства прекрасного. Занятия проводятся еженедельно.</w:t>
      </w:r>
      <w:r w:rsidR="00992084" w:rsidRPr="00D66F58">
        <w:rPr>
          <w:rFonts w:ascii="Times New Roman" w:eastAsia="Times New Roman" w:hAnsi="Times New Roman" w:cs="Times New Roman"/>
          <w:sz w:val="28"/>
          <w:szCs w:val="28"/>
        </w:rPr>
        <w:t>«Волшебная бумага»</w:t>
      </w:r>
      <w:r w:rsidR="00CB565B" w:rsidRPr="00D66F58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427CB1" w:rsidRPr="00D66F58">
        <w:rPr>
          <w:rFonts w:ascii="Times New Roman" w:eastAsia="Times New Roman" w:hAnsi="Times New Roman" w:cs="Times New Roman"/>
          <w:sz w:val="28"/>
          <w:szCs w:val="28"/>
        </w:rPr>
        <w:t>на всестороннее</w:t>
      </w:r>
      <w:r w:rsidR="00CB565B" w:rsidRPr="00D66F58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интеллектуальное и эстетическое развитие детей в процессе овладения элементарными приемами техники оригами, как художественного способа конструирования из бумаги.</w:t>
      </w:r>
    </w:p>
    <w:p w:rsidR="00904B93" w:rsidRPr="00D66F58" w:rsidRDefault="006F4E03" w:rsidP="003D2EA5">
      <w:pPr>
        <w:spacing w:line="240" w:lineRule="auto"/>
        <w:ind w:firstLine="299"/>
        <w:rPr>
          <w:rFonts w:ascii="Times New Roman" w:eastAsia="Times New Roman" w:hAnsi="Times New Roman" w:cs="Times New Roman"/>
          <w:sz w:val="28"/>
          <w:szCs w:val="28"/>
        </w:rPr>
      </w:pPr>
      <w:r w:rsidRPr="00D66F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Сформированность метапредметных результатов в 1-4 классах определяется в ходе проведения комплексных работ. Личностные результаты фиксируются </w:t>
      </w:r>
      <w:r w:rsidR="00427CB1" w:rsidRPr="00D66F58">
        <w:rPr>
          <w:rFonts w:ascii="Times New Roman" w:eastAsia="Times New Roman" w:hAnsi="Times New Roman" w:cs="Times New Roman"/>
          <w:sz w:val="28"/>
          <w:szCs w:val="28"/>
        </w:rPr>
        <w:t>в портфолио,</w:t>
      </w:r>
      <w:r w:rsidRPr="00D66F5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результатам участия в конкурсах, олимпиадах, конференциях, реализации проектов.  </w:t>
      </w:r>
    </w:p>
    <w:p w:rsidR="00C938D3" w:rsidRPr="005521F7" w:rsidRDefault="00904B93" w:rsidP="00D66F58">
      <w:pPr>
        <w:spacing w:line="240" w:lineRule="auto"/>
        <w:ind w:firstLine="29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1F7">
        <w:rPr>
          <w:rFonts w:ascii="Times New Roman" w:hAnsi="Times New Roman" w:cs="Times New Roman"/>
          <w:b/>
          <w:i/>
          <w:sz w:val="28"/>
          <w:szCs w:val="28"/>
        </w:rPr>
        <w:t>Сетка учебных часов для 1-4 классов СП М</w:t>
      </w:r>
      <w:r w:rsidR="006926F4" w:rsidRPr="005521F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5521F7">
        <w:rPr>
          <w:rFonts w:ascii="Times New Roman" w:hAnsi="Times New Roman" w:cs="Times New Roman"/>
          <w:b/>
          <w:i/>
          <w:sz w:val="28"/>
          <w:szCs w:val="28"/>
        </w:rPr>
        <w:t>ОУ СОШ №2 г. Алагира</w:t>
      </w:r>
    </w:p>
    <w:tbl>
      <w:tblPr>
        <w:tblW w:w="11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2360"/>
        <w:gridCol w:w="1250"/>
        <w:gridCol w:w="1250"/>
        <w:gridCol w:w="1249"/>
        <w:gridCol w:w="1250"/>
        <w:gridCol w:w="1110"/>
      </w:tblGrid>
      <w:tr w:rsidR="00166DF1" w:rsidRPr="00D66F58" w:rsidTr="005521F7">
        <w:trPr>
          <w:trHeight w:val="268"/>
          <w:jc w:val="center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2D1815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Line 5" o:spid="_x0000_s1026" style="position:absolute;left:0;text-align:left;flip:y;z-index:251659264;visibility:visible;mso-position-horizontal-relative:text;mso-position-vertical-relative:text" from="-1.9pt,.3pt" to="108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n2HAIAADg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"/>
              </w:pict>
            </w:r>
            <w:r w:rsidR="00166DF1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учебные</w:t>
            </w:r>
          </w:p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48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предметы</w:t>
            </w:r>
          </w:p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6DF1" w:rsidRPr="00D66F58" w:rsidTr="005521F7">
        <w:trPr>
          <w:trHeight w:val="268"/>
          <w:jc w:val="center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класс</w:t>
            </w:r>
          </w:p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класс</w:t>
            </w:r>
          </w:p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класс</w:t>
            </w:r>
          </w:p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за 4 года</w:t>
            </w:r>
          </w:p>
        </w:tc>
      </w:tr>
      <w:tr w:rsidR="00166DF1" w:rsidRPr="00D66F58" w:rsidTr="005521F7">
        <w:trPr>
          <w:trHeight w:val="268"/>
          <w:jc w:val="center"/>
        </w:trPr>
        <w:tc>
          <w:tcPr>
            <w:tcW w:w="10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FC3622" w:rsidRPr="00D66F58" w:rsidTr="005521F7">
        <w:trPr>
          <w:trHeight w:val="268"/>
          <w:jc w:val="center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1(33)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1(35)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138</w:t>
            </w:r>
          </w:p>
        </w:tc>
      </w:tr>
      <w:tr w:rsidR="00FC3622" w:rsidRPr="00D66F58" w:rsidTr="005521F7">
        <w:trPr>
          <w:trHeight w:val="268"/>
          <w:jc w:val="center"/>
        </w:trPr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2(66)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2(70)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2(70)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2(70)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276</w:t>
            </w:r>
          </w:p>
        </w:tc>
      </w:tr>
      <w:tr w:rsidR="00FC3622" w:rsidRPr="00D66F58" w:rsidTr="005521F7">
        <w:trPr>
          <w:trHeight w:val="268"/>
          <w:jc w:val="center"/>
        </w:trPr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3(99)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5(175)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6(210)</w:t>
            </w:r>
            <w:r w:rsidRPr="00D66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5(175)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659</w:t>
            </w:r>
          </w:p>
        </w:tc>
      </w:tr>
      <w:tr w:rsidR="00FC3622" w:rsidRPr="00D66F58" w:rsidTr="005521F7">
        <w:trPr>
          <w:trHeight w:val="268"/>
          <w:jc w:val="center"/>
        </w:trPr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2(66)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3(105)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3(105)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3(105)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381</w:t>
            </w:r>
          </w:p>
        </w:tc>
      </w:tr>
      <w:tr w:rsidR="00FC3622" w:rsidRPr="00D66F58" w:rsidTr="005521F7">
        <w:trPr>
          <w:trHeight w:val="268"/>
          <w:jc w:val="center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Иностранный(англ) язык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2(70)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2(70)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2(70)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22" w:rsidRPr="00D66F58" w:rsidRDefault="00FC362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210</w:t>
            </w:r>
          </w:p>
        </w:tc>
      </w:tr>
      <w:tr w:rsidR="00166DF1" w:rsidRPr="00D66F58" w:rsidTr="005521F7">
        <w:trPr>
          <w:trHeight w:val="21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4(132)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9B7212" w:rsidP="00D6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166DF1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(1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  <w:r w:rsidR="00166DF1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D66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4(1</w:t>
            </w:r>
            <w:r w:rsidR="003844EF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4(1</w:t>
            </w:r>
            <w:r w:rsidR="003844EF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3844EF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B721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F83932" w:rsidRPr="00D66F58" w:rsidTr="005521F7">
        <w:trPr>
          <w:trHeight w:val="26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2(66)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2(70)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2(70)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2(70)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276</w:t>
            </w:r>
          </w:p>
        </w:tc>
      </w:tr>
      <w:tr w:rsidR="00166DF1" w:rsidRPr="00D66F58" w:rsidTr="005521F7">
        <w:trPr>
          <w:trHeight w:val="26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«Основы религиозных культур и светской этики»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8F1EE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</w:t>
            </w:r>
            <w:r w:rsidR="009B721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9B721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83932" w:rsidRPr="00D66F58" w:rsidTr="005521F7">
        <w:trPr>
          <w:trHeight w:val="268"/>
          <w:jc w:val="center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1(33)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1(35)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138</w:t>
            </w:r>
          </w:p>
        </w:tc>
      </w:tr>
      <w:tr w:rsidR="00F83932" w:rsidRPr="00D66F58" w:rsidTr="005521F7">
        <w:trPr>
          <w:trHeight w:val="268"/>
          <w:jc w:val="center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1(33)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1(35)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138</w:t>
            </w:r>
          </w:p>
        </w:tc>
      </w:tr>
      <w:tr w:rsidR="00F83932" w:rsidRPr="00D66F58" w:rsidTr="005521F7">
        <w:trPr>
          <w:trHeight w:val="26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1(33)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1(35)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1(35)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138</w:t>
            </w:r>
          </w:p>
        </w:tc>
      </w:tr>
      <w:tr w:rsidR="00166DF1" w:rsidRPr="00D66F58" w:rsidTr="005521F7">
        <w:trPr>
          <w:trHeight w:val="26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3(99)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3(10</w:t>
            </w:r>
            <w:r w:rsidR="00F8393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3(10</w:t>
            </w:r>
            <w:r w:rsidR="00F8393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3(10</w:t>
            </w:r>
            <w:r w:rsidR="00F8393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F8393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166DF1" w:rsidRPr="00D66F58" w:rsidTr="005521F7">
        <w:trPr>
          <w:trHeight w:val="268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21(693)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C1E57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F8393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910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C1E57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F8393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910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26(</w:t>
            </w:r>
            <w:r w:rsidR="00F8393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910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AC1E57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8393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423</w:t>
            </w:r>
          </w:p>
        </w:tc>
      </w:tr>
      <w:tr w:rsidR="00166DF1" w:rsidRPr="00D66F58" w:rsidTr="005521F7">
        <w:trPr>
          <w:trHeight w:val="408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Часть, формируемая участниками</w:t>
            </w:r>
          </w:p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образовательного процесса</w:t>
            </w:r>
            <w:r w:rsidR="00AC1E57" w:rsidRPr="00D66F5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</w:t>
            </w:r>
            <w:r w:rsidR="00F8393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1(3</w:t>
            </w:r>
            <w:r w:rsidR="00F8393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166DF1" w:rsidRPr="00D66F58" w:rsidTr="005521F7">
        <w:trPr>
          <w:trHeight w:val="386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ОБЯЗАТЕЛЬНАЯ   НАГРУЗКА УЧ-СЯ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21(693)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26(</w:t>
            </w:r>
            <w:r w:rsidR="009B721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910</w:t>
            </w:r>
            <w:r w:rsidRPr="00D66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26(</w:t>
            </w:r>
            <w:r w:rsidR="009B721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910</w:t>
            </w:r>
            <w:r w:rsidRPr="00D66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166DF1" w:rsidP="00D6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26(</w:t>
            </w:r>
            <w:r w:rsidR="009B7212"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910</w:t>
            </w:r>
            <w:r w:rsidRPr="00D66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F1" w:rsidRPr="00D66F58" w:rsidRDefault="009B721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3423</w:t>
            </w:r>
          </w:p>
        </w:tc>
      </w:tr>
      <w:tr w:rsidR="00F83932" w:rsidRPr="00D66F58" w:rsidTr="005521F7">
        <w:trPr>
          <w:trHeight w:val="386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Максимальная нагрузка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21(693)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26(910)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26(910)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26(910)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3423</w:t>
            </w:r>
          </w:p>
        </w:tc>
      </w:tr>
      <w:tr w:rsidR="00F83932" w:rsidRPr="00D66F58" w:rsidTr="005521F7">
        <w:trPr>
          <w:trHeight w:val="386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2" w:rsidRPr="00D66F58" w:rsidRDefault="00F83932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21(693)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26(910)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26(910)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26(910)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32" w:rsidRPr="00D66F58" w:rsidRDefault="00F83932" w:rsidP="00D66F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3423</w:t>
            </w:r>
          </w:p>
        </w:tc>
      </w:tr>
      <w:tr w:rsidR="00166DF1" w:rsidRPr="00D66F58" w:rsidTr="005521F7">
        <w:trPr>
          <w:trHeight w:val="386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Максимальный  объём   обязательного  домашнего задания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1" w:rsidRPr="00D66F58" w:rsidRDefault="00AC1E57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1" w:rsidRPr="00D66F58" w:rsidRDefault="00166DF1" w:rsidP="00D66F58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tbl>
      <w:tblPr>
        <w:tblStyle w:val="ab"/>
        <w:tblpPr w:leftFromText="180" w:rightFromText="180" w:vertAnchor="page" w:horzAnchor="margin" w:tblpXSpec="center" w:tblpY="2086"/>
        <w:tblW w:w="11469" w:type="dxa"/>
        <w:tblLayout w:type="fixed"/>
        <w:tblLook w:val="04A0" w:firstRow="1" w:lastRow="0" w:firstColumn="1" w:lastColumn="0" w:noHBand="0" w:noVBand="1"/>
      </w:tblPr>
      <w:tblGrid>
        <w:gridCol w:w="2547"/>
        <w:gridCol w:w="4356"/>
        <w:gridCol w:w="2650"/>
        <w:gridCol w:w="1916"/>
      </w:tblGrid>
      <w:tr w:rsidR="005521F7" w:rsidRPr="00D66F58" w:rsidTr="005521F7">
        <w:tc>
          <w:tcPr>
            <w:tcW w:w="2547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435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Отражениевнеурочнойдеятельности вООП ООН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521F7" w:rsidRPr="00D66F58" w:rsidTr="005521F7">
        <w:trPr>
          <w:trHeight w:val="1932"/>
        </w:trPr>
        <w:tc>
          <w:tcPr>
            <w:tcW w:w="2547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оздоровительное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кружок «Эволюция» (1-4 классы)</w:t>
            </w:r>
          </w:p>
        </w:tc>
        <w:tc>
          <w:tcPr>
            <w:tcW w:w="2650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формирования здорового и безопасного образа жизни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1F7" w:rsidRPr="00D66F58" w:rsidTr="005521F7">
        <w:trPr>
          <w:trHeight w:val="654"/>
        </w:trPr>
        <w:tc>
          <w:tcPr>
            <w:tcW w:w="2547" w:type="dxa"/>
            <w:vMerge w:val="restart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нравственное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кружок «Наука о душе» (3 класс)</w:t>
            </w:r>
          </w:p>
        </w:tc>
        <w:tc>
          <w:tcPr>
            <w:tcW w:w="2650" w:type="dxa"/>
            <w:vMerge w:val="restart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духовно- нравственного развития,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 обучающихся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1F7" w:rsidRPr="00D66F58" w:rsidTr="005521F7">
        <w:tc>
          <w:tcPr>
            <w:tcW w:w="2547" w:type="dxa"/>
            <w:vMerge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«Веселые нотки» (1-4 классы)</w:t>
            </w:r>
          </w:p>
        </w:tc>
        <w:tc>
          <w:tcPr>
            <w:tcW w:w="2650" w:type="dxa"/>
            <w:vMerge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21F7" w:rsidRPr="00D66F58" w:rsidTr="005521F7">
        <w:tc>
          <w:tcPr>
            <w:tcW w:w="2547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«Все мы – дети природы» (1-4 классы)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Программаформированияэкологической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культуры, здорового ибезопасного образа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1F7" w:rsidRPr="00D66F58" w:rsidTr="005521F7">
        <w:trPr>
          <w:trHeight w:val="976"/>
        </w:trPr>
        <w:tc>
          <w:tcPr>
            <w:tcW w:w="2547" w:type="dxa"/>
            <w:vMerge w:val="restart"/>
            <w:vAlign w:val="center"/>
          </w:tcPr>
          <w:p w:rsidR="005521F7" w:rsidRPr="00D66F58" w:rsidRDefault="005521F7" w:rsidP="0055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 направление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5521F7" w:rsidRPr="00D66F58" w:rsidRDefault="005521F7" w:rsidP="005521F7">
            <w:pPr>
              <w:tabs>
                <w:tab w:val="left" w:pos="1560"/>
              </w:tabs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кружок</w:t>
            </w:r>
          </w:p>
          <w:p w:rsidR="005521F7" w:rsidRPr="00D66F58" w:rsidRDefault="005521F7" w:rsidP="005521F7">
            <w:pPr>
              <w:tabs>
                <w:tab w:val="left" w:pos="1560"/>
              </w:tabs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«Художественное слово…» </w:t>
            </w:r>
          </w:p>
          <w:p w:rsidR="005521F7" w:rsidRPr="00D66F58" w:rsidRDefault="005521F7" w:rsidP="005521F7">
            <w:pPr>
              <w:tabs>
                <w:tab w:val="left" w:pos="1560"/>
              </w:tabs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(4 класс)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универсальных учебных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1F7" w:rsidRPr="00D66F58" w:rsidTr="005521F7">
        <w:trPr>
          <w:trHeight w:val="976"/>
        </w:trPr>
        <w:tc>
          <w:tcPr>
            <w:tcW w:w="2547" w:type="dxa"/>
            <w:vMerge/>
            <w:vAlign w:val="center"/>
          </w:tcPr>
          <w:p w:rsidR="005521F7" w:rsidRPr="00D66F58" w:rsidRDefault="005521F7" w:rsidP="00552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5521F7" w:rsidRPr="00D66F58" w:rsidRDefault="005521F7" w:rsidP="005521F7">
            <w:pPr>
              <w:tabs>
                <w:tab w:val="left" w:pos="1560"/>
              </w:tabs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Занимательная математика (1 класс)</w:t>
            </w:r>
          </w:p>
        </w:tc>
        <w:tc>
          <w:tcPr>
            <w:tcW w:w="2650" w:type="dxa"/>
            <w:vMerge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1F7" w:rsidRPr="00D66F58" w:rsidTr="005521F7">
        <w:tc>
          <w:tcPr>
            <w:tcW w:w="2547" w:type="dxa"/>
            <w:vMerge w:val="restart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«В гостях у сказки» (2 класс)</w:t>
            </w:r>
          </w:p>
        </w:tc>
        <w:tc>
          <w:tcPr>
            <w:tcW w:w="2650" w:type="dxa"/>
            <w:vMerge w:val="restart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духовно- нравственного развития, воспитания обучающихся</w:t>
            </w:r>
          </w:p>
        </w:tc>
        <w:tc>
          <w:tcPr>
            <w:tcW w:w="191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21F7" w:rsidRPr="00D66F58" w:rsidTr="005521F7">
        <w:tc>
          <w:tcPr>
            <w:tcW w:w="2547" w:type="dxa"/>
            <w:vMerge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«Театр в начальной школе» (1-4 класс)</w:t>
            </w:r>
          </w:p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vMerge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21F7" w:rsidRPr="00D66F58" w:rsidTr="005521F7">
        <w:trPr>
          <w:trHeight w:val="654"/>
        </w:trPr>
        <w:tc>
          <w:tcPr>
            <w:tcW w:w="2547" w:type="dxa"/>
            <w:vMerge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бумага (1-4 классы)</w:t>
            </w:r>
          </w:p>
        </w:tc>
        <w:tc>
          <w:tcPr>
            <w:tcW w:w="2650" w:type="dxa"/>
            <w:vMerge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521F7" w:rsidRPr="00D66F58" w:rsidRDefault="005521F7" w:rsidP="005521F7">
            <w:pPr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D05EE" w:rsidRPr="00D66F58" w:rsidRDefault="009D05EE" w:rsidP="005521F7">
      <w:pPr>
        <w:spacing w:after="252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6F58">
        <w:rPr>
          <w:rFonts w:ascii="Times New Roman" w:hAnsi="Times New Roman" w:cs="Times New Roman"/>
          <w:b/>
          <w:i/>
          <w:sz w:val="28"/>
          <w:szCs w:val="28"/>
        </w:rPr>
        <w:t>Знаком «*» выделяются часы школьного компонента</w:t>
      </w:r>
    </w:p>
    <w:p w:rsidR="00FC3622" w:rsidRPr="005521F7" w:rsidRDefault="00AE57BC" w:rsidP="00D66F58">
      <w:pPr>
        <w:spacing w:line="240" w:lineRule="auto"/>
        <w:ind w:firstLine="29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1F7">
        <w:rPr>
          <w:rFonts w:ascii="Times New Roman" w:hAnsi="Times New Roman" w:cs="Times New Roman"/>
          <w:b/>
          <w:i/>
          <w:sz w:val="28"/>
          <w:szCs w:val="28"/>
        </w:rPr>
        <w:t>Сетка часов внеурочной деятельности СП МБОУ СОШ №2 в 1- 4 классах</w:t>
      </w:r>
    </w:p>
    <w:p w:rsidR="00FC3622" w:rsidRPr="00D66F58" w:rsidRDefault="00FC3622" w:rsidP="00D66F58">
      <w:pPr>
        <w:spacing w:line="240" w:lineRule="auto"/>
        <w:ind w:firstLine="29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BD2" w:rsidRPr="00D66F58" w:rsidRDefault="00DD1BD2" w:rsidP="005521F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AA3" w:rsidRPr="005521F7" w:rsidRDefault="009A7AA3" w:rsidP="00D66F58">
      <w:pPr>
        <w:spacing w:line="240" w:lineRule="auto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</w:p>
    <w:p w:rsidR="002B0728" w:rsidRPr="00D66F58" w:rsidRDefault="002B0728" w:rsidP="00D66F58">
      <w:pPr>
        <w:spacing w:line="240" w:lineRule="auto"/>
        <w:ind w:firstLine="299"/>
        <w:jc w:val="center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b/>
          <w:i/>
          <w:spacing w:val="3"/>
          <w:sz w:val="28"/>
          <w:szCs w:val="28"/>
          <w:lang w:val="en-US"/>
        </w:rPr>
        <w:t>II</w:t>
      </w:r>
      <w:r w:rsidRPr="00D66F58">
        <w:rPr>
          <w:rFonts w:ascii="Times New Roman" w:hAnsi="Times New Roman" w:cs="Times New Roman"/>
          <w:b/>
          <w:i/>
          <w:spacing w:val="3"/>
          <w:sz w:val="28"/>
          <w:szCs w:val="28"/>
        </w:rPr>
        <w:t>.</w:t>
      </w:r>
      <w:r w:rsidR="005521F7">
        <w:rPr>
          <w:rFonts w:ascii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Pr="00D66F58">
        <w:rPr>
          <w:rFonts w:ascii="Times New Roman" w:hAnsi="Times New Roman" w:cs="Times New Roman"/>
          <w:b/>
          <w:i/>
          <w:spacing w:val="3"/>
          <w:sz w:val="28"/>
          <w:szCs w:val="28"/>
        </w:rPr>
        <w:t>Основное общее образование</w:t>
      </w:r>
    </w:p>
    <w:p w:rsidR="00AB02D1" w:rsidRPr="00D66F58" w:rsidRDefault="005B4770" w:rsidP="005521F7">
      <w:pPr>
        <w:pStyle w:val="MSGENFONTSTYLENAMETEMPLATEROLENUMBERMSGENFONTSTYLENAMEBYROLETEXT20"/>
        <w:shd w:val="clear" w:color="auto" w:fill="auto"/>
        <w:spacing w:line="240" w:lineRule="auto"/>
        <w:ind w:firstLine="600"/>
        <w:jc w:val="left"/>
        <w:rPr>
          <w:rFonts w:ascii="Times New Roman" w:hAnsi="Times New Roman" w:cs="Times New Roman"/>
          <w:spacing w:val="3"/>
        </w:rPr>
      </w:pPr>
      <w:r w:rsidRPr="00D66F58">
        <w:rPr>
          <w:rFonts w:ascii="Times New Roman" w:hAnsi="Times New Roman" w:cs="Times New Roman"/>
          <w:spacing w:val="3"/>
        </w:rPr>
        <w:t xml:space="preserve">Учебный план для 5 - 9 классов ориентирован на 5-летний нормативный срок освоения образовательной программы основного общего образования.  </w:t>
      </w:r>
    </w:p>
    <w:p w:rsidR="00AB02D1" w:rsidRPr="00D66F58" w:rsidRDefault="00AB02D1" w:rsidP="005521F7">
      <w:pPr>
        <w:pStyle w:val="MSGENFONTSTYLENAMETEMPLATEROLENUMBERMSGENFONTSTYLENAMEBYROLETEXT20"/>
        <w:shd w:val="clear" w:color="auto" w:fill="auto"/>
        <w:spacing w:line="240" w:lineRule="auto"/>
        <w:ind w:firstLine="600"/>
        <w:jc w:val="left"/>
        <w:rPr>
          <w:rFonts w:ascii="Times New Roman" w:hAnsi="Times New Roman" w:cs="Times New Roman"/>
          <w:spacing w:val="3"/>
        </w:rPr>
      </w:pPr>
      <w:r w:rsidRPr="00D66F58">
        <w:rPr>
          <w:rFonts w:ascii="Times New Roman" w:hAnsi="Times New Roman" w:cs="Times New Roman"/>
          <w:spacing w:val="3"/>
        </w:rPr>
        <w:t>Учебный план второго уровня обучения направлен на реализацию следующих целей:</w:t>
      </w:r>
    </w:p>
    <w:p w:rsidR="00AB02D1" w:rsidRPr="005521F7" w:rsidRDefault="00AB02D1" w:rsidP="00E17EF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21F7">
        <w:rPr>
          <w:rFonts w:ascii="Times New Roman" w:hAnsi="Times New Roman" w:cs="Times New Roman"/>
          <w:sz w:val="28"/>
          <w:szCs w:val="28"/>
        </w:rPr>
        <w:t>достижение государственных образовательных стандартов;</w:t>
      </w:r>
    </w:p>
    <w:p w:rsidR="00AB02D1" w:rsidRPr="005521F7" w:rsidRDefault="00AB02D1" w:rsidP="00E17EF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21F7">
        <w:rPr>
          <w:rFonts w:ascii="Times New Roman" w:hAnsi="Times New Roman" w:cs="Times New Roman"/>
          <w:sz w:val="28"/>
          <w:szCs w:val="28"/>
        </w:rPr>
        <w:t>развитие личности ребенка, его познавательных интересов;</w:t>
      </w:r>
    </w:p>
    <w:p w:rsidR="00AB02D1" w:rsidRPr="005521F7" w:rsidRDefault="00AB02D1" w:rsidP="00E17EF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21F7">
        <w:rPr>
          <w:rFonts w:ascii="Times New Roman" w:hAnsi="Times New Roman" w:cs="Times New Roman"/>
          <w:sz w:val="28"/>
          <w:szCs w:val="28"/>
        </w:rPr>
        <w:t>выполнение социального заказа родителей, удовлетворение образовательных потребностей обучающихся;</w:t>
      </w:r>
    </w:p>
    <w:p w:rsidR="00AB02D1" w:rsidRPr="005521F7" w:rsidRDefault="00AB02D1" w:rsidP="00E17EF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521F7">
        <w:rPr>
          <w:rFonts w:ascii="Times New Roman" w:hAnsi="Times New Roman" w:cs="Times New Roman"/>
          <w:sz w:val="28"/>
          <w:szCs w:val="28"/>
        </w:rPr>
        <w:t>подготовка к выбору предпрофильной направленности образования в основной школе.</w:t>
      </w:r>
    </w:p>
    <w:p w:rsidR="005B4770" w:rsidRPr="00D66F58" w:rsidRDefault="005B4770" w:rsidP="005521F7">
      <w:pPr>
        <w:spacing w:after="0" w:line="240" w:lineRule="auto"/>
        <w:ind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>В 201</w:t>
      </w:r>
      <w:r w:rsidR="009D159F" w:rsidRPr="00D66F58">
        <w:rPr>
          <w:rFonts w:ascii="Times New Roman" w:hAnsi="Times New Roman" w:cs="Times New Roman"/>
          <w:spacing w:val="3"/>
          <w:sz w:val="28"/>
          <w:szCs w:val="28"/>
        </w:rPr>
        <w:t>8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>/1</w:t>
      </w:r>
      <w:r w:rsidR="009D159F" w:rsidRPr="00D66F58">
        <w:rPr>
          <w:rFonts w:ascii="Times New Roman" w:hAnsi="Times New Roman" w:cs="Times New Roman"/>
          <w:spacing w:val="3"/>
          <w:sz w:val="28"/>
          <w:szCs w:val="28"/>
        </w:rPr>
        <w:t>9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учебном году реализация федерального государственного образовательного стандарта основного общего образования осуществляется в 5-</w:t>
      </w:r>
      <w:r w:rsidR="009D159F" w:rsidRPr="00D66F58">
        <w:rPr>
          <w:rFonts w:ascii="Times New Roman" w:hAnsi="Times New Roman" w:cs="Times New Roman"/>
          <w:spacing w:val="3"/>
          <w:sz w:val="28"/>
          <w:szCs w:val="28"/>
        </w:rPr>
        <w:t>8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классах. Для этих классов разработан </w:t>
      </w:r>
      <w:r w:rsidR="001D096A" w:rsidRPr="00D66F58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чебный план основного общего образования в соответствии с ФГОС ООО на основе Примерной основной образовательной программы основного общего образования. </w:t>
      </w:r>
    </w:p>
    <w:p w:rsidR="005B4770" w:rsidRDefault="009D159F" w:rsidP="005521F7">
      <w:pPr>
        <w:spacing w:after="0" w:line="240" w:lineRule="auto"/>
        <w:ind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Для </w:t>
      </w:r>
      <w:r w:rsidR="005B4770"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9 классов, реализующих федеральный и национально-региональный компоненты государственного образовательного стандарта (ФКГОС), учебный план составлен на основе ФБУП -2004. </w:t>
      </w:r>
    </w:p>
    <w:p w:rsidR="005521F7" w:rsidRDefault="005521F7" w:rsidP="005521F7">
      <w:pPr>
        <w:spacing w:after="101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5521F7" w:rsidRDefault="005B4770" w:rsidP="005521F7">
      <w:pPr>
        <w:spacing w:after="10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1F7">
        <w:rPr>
          <w:rFonts w:ascii="Times New Roman" w:hAnsi="Times New Roman" w:cs="Times New Roman"/>
          <w:b/>
          <w:i/>
          <w:sz w:val="28"/>
          <w:szCs w:val="28"/>
        </w:rPr>
        <w:t>Учебный план основного общего образования</w:t>
      </w:r>
    </w:p>
    <w:p w:rsidR="005B4770" w:rsidRPr="005521F7" w:rsidRDefault="005B4770" w:rsidP="005521F7">
      <w:pPr>
        <w:spacing w:after="10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1F7">
        <w:rPr>
          <w:rFonts w:ascii="Times New Roman" w:hAnsi="Times New Roman" w:cs="Times New Roman"/>
          <w:b/>
          <w:i/>
          <w:sz w:val="28"/>
          <w:szCs w:val="28"/>
        </w:rPr>
        <w:t>в соответствии с ФГОС ООО</w:t>
      </w:r>
    </w:p>
    <w:p w:rsidR="00AB02D1" w:rsidRPr="00D66F58" w:rsidRDefault="005B4770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При разработке учебного плана, в соответствии с рекомендациями, использован вариант 4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Примерной основной образовательной программе основного общего образования на </w:t>
      </w:r>
      <w:hyperlink r:id="rId20">
        <w:r w:rsidRPr="00D66F58">
          <w:rPr>
            <w:rFonts w:ascii="Times New Roman" w:hAnsi="Times New Roman" w:cs="Times New Roman"/>
            <w:spacing w:val="3"/>
            <w:sz w:val="28"/>
            <w:szCs w:val="28"/>
          </w:rPr>
          <w:t>www</w:t>
        </w:r>
      </w:hyperlink>
      <w:hyperlink r:id="rId21">
        <w:r w:rsidRPr="00D66F58">
          <w:rPr>
            <w:rFonts w:ascii="Times New Roman" w:hAnsi="Times New Roman" w:cs="Times New Roman"/>
            <w:spacing w:val="3"/>
            <w:sz w:val="28"/>
            <w:szCs w:val="28"/>
          </w:rPr>
          <w:t>.</w:t>
        </w:r>
      </w:hyperlink>
      <w:hyperlink r:id="rId22">
        <w:r w:rsidRPr="00D66F58">
          <w:rPr>
            <w:rFonts w:ascii="Times New Roman" w:hAnsi="Times New Roman" w:cs="Times New Roman"/>
            <w:spacing w:val="3"/>
            <w:sz w:val="28"/>
            <w:szCs w:val="28"/>
          </w:rPr>
          <w:t>fgosreestr.ru</w:t>
        </w:r>
      </w:hyperlink>
      <w:hyperlink r:id="rId23"/>
    </w:p>
    <w:p w:rsidR="005B4770" w:rsidRPr="00D66F58" w:rsidRDefault="005B4770" w:rsidP="00D66F58">
      <w:pPr>
        <w:spacing w:after="0" w:line="240" w:lineRule="auto"/>
        <w:ind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5B4770" w:rsidRPr="00D66F58" w:rsidRDefault="005B4770" w:rsidP="00D66F58">
      <w:pPr>
        <w:spacing w:after="0" w:line="240" w:lineRule="auto"/>
        <w:ind w:left="-15" w:right="50"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Часть учебного плана, формируемая участниками образовательных отношений (школьный компонент),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представителей). </w:t>
      </w:r>
    </w:p>
    <w:p w:rsidR="005B4770" w:rsidRPr="00D66F58" w:rsidRDefault="005B4770" w:rsidP="00D66F58">
      <w:pPr>
        <w:spacing w:after="0" w:line="240" w:lineRule="auto"/>
        <w:ind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>Установленные нормы предельно допустимой нагрузки обучающихся соблюдаются во всех классах. Продолжительность учебной недели в 5, 6, 7</w:t>
      </w:r>
      <w:r w:rsidR="009D159F" w:rsidRPr="00D66F58">
        <w:rPr>
          <w:rFonts w:ascii="Times New Roman" w:hAnsi="Times New Roman" w:cs="Times New Roman"/>
          <w:spacing w:val="3"/>
          <w:sz w:val="28"/>
          <w:szCs w:val="28"/>
        </w:rPr>
        <w:t>,8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классах составляет 6 дней. Продолжительность учебного года для 5- </w:t>
      </w:r>
      <w:r w:rsidR="009D159F" w:rsidRPr="00D66F58">
        <w:rPr>
          <w:rFonts w:ascii="Times New Roman" w:hAnsi="Times New Roman" w:cs="Times New Roman"/>
          <w:spacing w:val="3"/>
          <w:sz w:val="28"/>
          <w:szCs w:val="28"/>
        </w:rPr>
        <w:t>8 классов – 35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учебные недели. Учебный год распределен по четвертям. Продолжительность урока– 40 минут. </w:t>
      </w:r>
    </w:p>
    <w:p w:rsidR="005B4770" w:rsidRPr="00D66F58" w:rsidRDefault="005B4770" w:rsidP="00D66F58">
      <w:pPr>
        <w:spacing w:after="0" w:line="240" w:lineRule="auto"/>
        <w:ind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В учебном плане представлены все учебные предметы, обязательные для изучения в 5 - </w:t>
      </w:r>
      <w:r w:rsidR="009D159F" w:rsidRPr="00D66F58">
        <w:rPr>
          <w:rFonts w:ascii="Times New Roman" w:hAnsi="Times New Roman" w:cs="Times New Roman"/>
          <w:spacing w:val="3"/>
          <w:sz w:val="28"/>
          <w:szCs w:val="28"/>
        </w:rPr>
        <w:t>8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классах. </w:t>
      </w:r>
    </w:p>
    <w:p w:rsidR="00DD1BD2" w:rsidRPr="00D66F58" w:rsidRDefault="00DD1BD2" w:rsidP="00D66F58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Изучение родного языка в школе определено запросами со стороны родителей и обучающихся. В </w:t>
      </w:r>
      <w:r w:rsidR="004772CB" w:rsidRPr="00D66F58">
        <w:rPr>
          <w:rFonts w:ascii="Times New Roman" w:hAnsi="Times New Roman" w:cs="Times New Roman"/>
          <w:sz w:val="28"/>
          <w:szCs w:val="28"/>
        </w:rPr>
        <w:t>5-</w:t>
      </w:r>
      <w:r w:rsidR="009D159F" w:rsidRPr="00D66F58">
        <w:rPr>
          <w:rFonts w:ascii="Times New Roman" w:hAnsi="Times New Roman" w:cs="Times New Roman"/>
          <w:sz w:val="28"/>
          <w:szCs w:val="28"/>
        </w:rPr>
        <w:t>8</w:t>
      </w:r>
      <w:r w:rsidRPr="00D66F58">
        <w:rPr>
          <w:rFonts w:ascii="Times New Roman" w:hAnsi="Times New Roman" w:cs="Times New Roman"/>
          <w:sz w:val="28"/>
          <w:szCs w:val="28"/>
        </w:rPr>
        <w:t xml:space="preserve"> классах родной язык </w:t>
      </w:r>
      <w:r w:rsidR="00AB02D1" w:rsidRPr="00D66F58">
        <w:rPr>
          <w:rFonts w:ascii="Times New Roman" w:hAnsi="Times New Roman" w:cs="Times New Roman"/>
          <w:sz w:val="28"/>
          <w:szCs w:val="28"/>
        </w:rPr>
        <w:t>изучается в</w:t>
      </w:r>
      <w:r w:rsidRPr="00D66F58">
        <w:rPr>
          <w:rFonts w:ascii="Times New Roman" w:hAnsi="Times New Roman" w:cs="Times New Roman"/>
          <w:sz w:val="28"/>
          <w:szCs w:val="28"/>
        </w:rPr>
        <w:t xml:space="preserve"> форме предметов: родной (осетинский) язык и </w:t>
      </w:r>
      <w:r w:rsidR="004772CB" w:rsidRPr="00D66F58">
        <w:rPr>
          <w:rFonts w:ascii="Times New Roman" w:hAnsi="Times New Roman" w:cs="Times New Roman"/>
          <w:sz w:val="28"/>
          <w:szCs w:val="28"/>
        </w:rPr>
        <w:t xml:space="preserve">родная (осетинская) </w:t>
      </w:r>
      <w:r w:rsidRPr="00D66F58">
        <w:rPr>
          <w:rFonts w:ascii="Times New Roman" w:hAnsi="Times New Roman" w:cs="Times New Roman"/>
          <w:sz w:val="28"/>
          <w:szCs w:val="28"/>
        </w:rPr>
        <w:t>литератур</w:t>
      </w:r>
      <w:r w:rsidR="004772CB" w:rsidRPr="00D66F58">
        <w:rPr>
          <w:rFonts w:ascii="Times New Roman" w:hAnsi="Times New Roman" w:cs="Times New Roman"/>
          <w:sz w:val="28"/>
          <w:szCs w:val="28"/>
        </w:rPr>
        <w:t>а</w:t>
      </w:r>
      <w:r w:rsidRPr="00D66F58">
        <w:rPr>
          <w:rFonts w:ascii="Times New Roman" w:hAnsi="Times New Roman" w:cs="Times New Roman"/>
          <w:sz w:val="28"/>
          <w:szCs w:val="28"/>
        </w:rPr>
        <w:t>, за</w:t>
      </w:r>
      <w:r w:rsidR="009D159F" w:rsidRPr="00D66F58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D66F58">
        <w:rPr>
          <w:rFonts w:ascii="Times New Roman" w:hAnsi="Times New Roman" w:cs="Times New Roman"/>
          <w:sz w:val="28"/>
          <w:szCs w:val="28"/>
        </w:rPr>
        <w:t>регионального компонента в классно-урочной и внеклассной видах деятельности.</w:t>
      </w:r>
      <w:r w:rsidR="009D159F" w:rsidRPr="00D66F58">
        <w:rPr>
          <w:rFonts w:ascii="Times New Roman" w:hAnsi="Times New Roman" w:cs="Times New Roman"/>
          <w:sz w:val="28"/>
          <w:szCs w:val="28"/>
        </w:rPr>
        <w:t xml:space="preserve"> В 8 классе введено изучение предмета «традиции и культура осетин» для дальнейшего переноса изучаемого предмета из старшей школы в основную.</w:t>
      </w:r>
    </w:p>
    <w:p w:rsidR="005B4770" w:rsidRPr="00D66F58" w:rsidRDefault="005B4770" w:rsidP="005521F7">
      <w:pPr>
        <w:spacing w:after="0" w:line="240" w:lineRule="auto"/>
        <w:ind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      Согласно п.1. ч.3. ст. 44 ФЗ часть, формируемая участниками образовательных отношений, распределяется с учетом образовательных потребностей и запросов обучающихся и их родителей и обеспечивает реализацию индивидуальных потребностей обучающихся. В целях создания </w:t>
      </w:r>
      <w:r w:rsidR="00AB02D1" w:rsidRPr="00D66F58">
        <w:rPr>
          <w:rFonts w:ascii="Times New Roman" w:hAnsi="Times New Roman" w:cs="Times New Roman"/>
          <w:spacing w:val="3"/>
          <w:sz w:val="28"/>
          <w:szCs w:val="28"/>
        </w:rPr>
        <w:t>условий для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личностного самоопределения учащихся, осуществления дифференциации при изучении отдельных предметов в 5 классе, часы компонента образовательного учреждения   используются на усиление</w:t>
      </w:r>
      <w:r w:rsidR="00AB02D1"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математики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(1 час), </w:t>
      </w:r>
      <w:r w:rsidR="00AB02D1" w:rsidRPr="00D66F58">
        <w:rPr>
          <w:rFonts w:ascii="Times New Roman" w:hAnsi="Times New Roman" w:cs="Times New Roman"/>
          <w:spacing w:val="3"/>
          <w:sz w:val="28"/>
          <w:szCs w:val="28"/>
        </w:rPr>
        <w:t>родного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языка (1 час). </w:t>
      </w:r>
    </w:p>
    <w:p w:rsidR="005B4770" w:rsidRPr="00D66F58" w:rsidRDefault="00904B93" w:rsidP="005521F7">
      <w:pPr>
        <w:spacing w:after="0" w:line="240" w:lineRule="auto"/>
        <w:ind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>В 6</w:t>
      </w:r>
      <w:r w:rsidR="00AB02D1" w:rsidRPr="00D66F58">
        <w:rPr>
          <w:rFonts w:ascii="Times New Roman" w:hAnsi="Times New Roman" w:cs="Times New Roman"/>
          <w:spacing w:val="3"/>
          <w:sz w:val="28"/>
          <w:szCs w:val="28"/>
        </w:rPr>
        <w:t>,7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классе компонент передается </w:t>
      </w:r>
      <w:r w:rsidR="005B4770"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на увеличение часов </w:t>
      </w:r>
      <w:r w:rsidR="00AB02D1" w:rsidRPr="00D66F58">
        <w:rPr>
          <w:rFonts w:ascii="Times New Roman" w:hAnsi="Times New Roman" w:cs="Times New Roman"/>
          <w:spacing w:val="3"/>
          <w:sz w:val="28"/>
          <w:szCs w:val="28"/>
        </w:rPr>
        <w:t>литературы (+ 1час), а в 7,8 классах на изучение родной литературы (+ 1час).</w:t>
      </w:r>
    </w:p>
    <w:p w:rsidR="005B4770" w:rsidRPr="00D66F58" w:rsidRDefault="005B4770" w:rsidP="005521F7">
      <w:pPr>
        <w:spacing w:after="0" w:line="240" w:lineRule="auto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Сформированность метапредметных результатов в 5-</w:t>
      </w:r>
      <w:r w:rsidR="00AB02D1" w:rsidRPr="00D66F58">
        <w:rPr>
          <w:rFonts w:ascii="Times New Roman" w:hAnsi="Times New Roman" w:cs="Times New Roman"/>
          <w:sz w:val="28"/>
          <w:szCs w:val="28"/>
        </w:rPr>
        <w:t>8</w:t>
      </w:r>
      <w:r w:rsidRPr="00D66F58">
        <w:rPr>
          <w:rFonts w:ascii="Times New Roman" w:hAnsi="Times New Roman" w:cs="Times New Roman"/>
          <w:sz w:val="28"/>
          <w:szCs w:val="28"/>
        </w:rPr>
        <w:t xml:space="preserve"> классах определяется в ходе проведения комплексных работ. Личностные результаты фиксируются </w:t>
      </w:r>
      <w:r w:rsidR="00AB02D1" w:rsidRPr="00D66F58">
        <w:rPr>
          <w:rFonts w:ascii="Times New Roman" w:hAnsi="Times New Roman" w:cs="Times New Roman"/>
          <w:sz w:val="28"/>
          <w:szCs w:val="28"/>
        </w:rPr>
        <w:t>в портфолио,</w:t>
      </w:r>
      <w:r w:rsidRPr="00D66F58">
        <w:rPr>
          <w:rFonts w:ascii="Times New Roman" w:hAnsi="Times New Roman" w:cs="Times New Roman"/>
          <w:sz w:val="28"/>
          <w:szCs w:val="28"/>
        </w:rPr>
        <w:t xml:space="preserve"> обучающихся по результатам участия в конкурсах, олимпиадах, конференциях, реализации проектов.</w:t>
      </w:r>
    </w:p>
    <w:p w:rsidR="001D096A" w:rsidRPr="00D66F58" w:rsidRDefault="001D096A" w:rsidP="005521F7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  <w:u w:val="single"/>
        </w:rPr>
        <w:t xml:space="preserve">Внеурочная деятельность </w:t>
      </w:r>
      <w:r w:rsidRPr="00D66F5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спортивно-оздоровительное).  </w:t>
      </w:r>
    </w:p>
    <w:p w:rsidR="001D096A" w:rsidRPr="00D66F58" w:rsidRDefault="001D096A" w:rsidP="005521F7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</w:t>
      </w:r>
    </w:p>
    <w:p w:rsidR="001D096A" w:rsidRPr="00D66F58" w:rsidRDefault="001D096A" w:rsidP="005521F7">
      <w:pPr>
        <w:spacing w:after="0" w:line="240" w:lineRule="auto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обучающихся также используются возможности организаций дополнительного образования, культуры, спорта.  </w:t>
      </w:r>
    </w:p>
    <w:p w:rsidR="005B4770" w:rsidRPr="005521F7" w:rsidRDefault="005B4770" w:rsidP="00D66F58">
      <w:pPr>
        <w:spacing w:line="240" w:lineRule="auto"/>
        <w:ind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5521F7">
        <w:rPr>
          <w:rFonts w:ascii="Times New Roman" w:hAnsi="Times New Roman" w:cs="Times New Roman"/>
          <w:b/>
          <w:spacing w:val="3"/>
          <w:sz w:val="28"/>
          <w:szCs w:val="28"/>
        </w:rPr>
        <w:t>План внеурочной деятельности в 5-</w:t>
      </w:r>
      <w:r w:rsidR="00AB02D1" w:rsidRPr="005521F7">
        <w:rPr>
          <w:rFonts w:ascii="Times New Roman" w:hAnsi="Times New Roman" w:cs="Times New Roman"/>
          <w:b/>
          <w:spacing w:val="3"/>
          <w:sz w:val="28"/>
          <w:szCs w:val="28"/>
        </w:rPr>
        <w:t>8</w:t>
      </w:r>
      <w:r w:rsidRPr="005521F7">
        <w:rPr>
          <w:rFonts w:ascii="Times New Roman" w:hAnsi="Times New Roman" w:cs="Times New Roman"/>
          <w:b/>
          <w:spacing w:val="3"/>
          <w:sz w:val="28"/>
          <w:szCs w:val="28"/>
        </w:rPr>
        <w:t xml:space="preserve"> классах</w:t>
      </w:r>
      <w:r w:rsidRPr="005521F7">
        <w:rPr>
          <w:rFonts w:ascii="Times New Roman" w:hAnsi="Times New Roman" w:cs="Times New Roman"/>
          <w:spacing w:val="3"/>
          <w:sz w:val="28"/>
          <w:szCs w:val="28"/>
        </w:rPr>
        <w:t xml:space="preserve"> представлен </w:t>
      </w:r>
      <w:r w:rsidR="00666A61" w:rsidRPr="005521F7">
        <w:rPr>
          <w:rFonts w:ascii="Times New Roman" w:hAnsi="Times New Roman" w:cs="Times New Roman"/>
          <w:spacing w:val="3"/>
          <w:sz w:val="28"/>
          <w:szCs w:val="28"/>
        </w:rPr>
        <w:t>следующими</w:t>
      </w:r>
      <w:r w:rsidRPr="005521F7">
        <w:rPr>
          <w:rFonts w:ascii="Times New Roman" w:hAnsi="Times New Roman" w:cs="Times New Roman"/>
          <w:spacing w:val="3"/>
          <w:sz w:val="28"/>
          <w:szCs w:val="28"/>
        </w:rPr>
        <w:t xml:space="preserve"> направлениями:</w:t>
      </w:r>
    </w:p>
    <w:p w:rsidR="005B4770" w:rsidRPr="00D66F58" w:rsidRDefault="005B4770" w:rsidP="00E17EFB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>Общеинтеллек</w:t>
      </w:r>
      <w:r w:rsidR="00DE4F6F" w:rsidRPr="00D66F58">
        <w:rPr>
          <w:rFonts w:ascii="Times New Roman" w:hAnsi="Times New Roman" w:cs="Times New Roman"/>
          <w:spacing w:val="3"/>
          <w:sz w:val="28"/>
          <w:szCs w:val="28"/>
        </w:rPr>
        <w:t>туальное направление - кружок «В погоне за красноречием</w:t>
      </w:r>
      <w:r w:rsidR="00E8785E" w:rsidRPr="00D66F58">
        <w:rPr>
          <w:rFonts w:ascii="Times New Roman" w:hAnsi="Times New Roman" w:cs="Times New Roman"/>
          <w:spacing w:val="3"/>
          <w:sz w:val="28"/>
          <w:szCs w:val="28"/>
        </w:rPr>
        <w:t>», «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>Юный биолог»,  «</w:t>
      </w:r>
      <w:r w:rsidR="00DE4F6F" w:rsidRPr="00D66F58">
        <w:rPr>
          <w:rFonts w:ascii="Times New Roman" w:hAnsi="Times New Roman" w:cs="Times New Roman"/>
          <w:spacing w:val="3"/>
          <w:sz w:val="28"/>
          <w:szCs w:val="28"/>
          <w:lang w:val="en-US"/>
        </w:rPr>
        <w:t>Do</w:t>
      </w:r>
      <w:r w:rsidR="00E878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E4F6F" w:rsidRPr="00D66F58">
        <w:rPr>
          <w:rFonts w:ascii="Times New Roman" w:hAnsi="Times New Roman" w:cs="Times New Roman"/>
          <w:spacing w:val="3"/>
          <w:sz w:val="28"/>
          <w:szCs w:val="28"/>
          <w:lang w:val="en-US"/>
        </w:rPr>
        <w:t>youspeak</w:t>
      </w:r>
      <w:r w:rsidR="00E878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E4F6F" w:rsidRPr="00D66F58">
        <w:rPr>
          <w:rFonts w:ascii="Times New Roman" w:hAnsi="Times New Roman" w:cs="Times New Roman"/>
          <w:spacing w:val="3"/>
          <w:sz w:val="28"/>
          <w:szCs w:val="28"/>
          <w:lang w:val="en-US"/>
        </w:rPr>
        <w:t>English</w:t>
      </w:r>
      <w:r w:rsidR="00DE4F6F" w:rsidRPr="00D66F58">
        <w:rPr>
          <w:rFonts w:ascii="Times New Roman" w:hAnsi="Times New Roman" w:cs="Times New Roman"/>
          <w:spacing w:val="3"/>
          <w:sz w:val="28"/>
          <w:szCs w:val="28"/>
        </w:rPr>
        <w:t>?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» - 1час </w:t>
      </w:r>
      <w:r w:rsidR="00DE4F6F" w:rsidRPr="00D66F58">
        <w:rPr>
          <w:rFonts w:ascii="Times New Roman" w:hAnsi="Times New Roman" w:cs="Times New Roman"/>
          <w:spacing w:val="3"/>
          <w:sz w:val="28"/>
          <w:szCs w:val="28"/>
        </w:rPr>
        <w:t>, «Алирон»- 6 часов</w:t>
      </w:r>
    </w:p>
    <w:p w:rsidR="005B4770" w:rsidRPr="00D66F58" w:rsidRDefault="005B4770" w:rsidP="00E17EFB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>Духовно-нрав</w:t>
      </w:r>
      <w:r w:rsidR="00E8785E">
        <w:rPr>
          <w:rFonts w:ascii="Times New Roman" w:hAnsi="Times New Roman" w:cs="Times New Roman"/>
          <w:spacing w:val="3"/>
          <w:sz w:val="28"/>
          <w:szCs w:val="28"/>
        </w:rPr>
        <w:t>ственное направление - кружок «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>Малусаг» - 1 час</w:t>
      </w:r>
      <w:r w:rsidR="00DE4F6F"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, «Веселые нотки» - </w:t>
      </w:r>
      <w:r w:rsidR="00666A61" w:rsidRPr="00D66F58">
        <w:rPr>
          <w:rFonts w:ascii="Times New Roman" w:hAnsi="Times New Roman" w:cs="Times New Roman"/>
          <w:spacing w:val="3"/>
          <w:sz w:val="28"/>
          <w:szCs w:val="28"/>
        </w:rPr>
        <w:t>4</w:t>
      </w:r>
      <w:r w:rsidR="00DE4F6F"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час</w:t>
      </w:r>
      <w:r w:rsidR="00666A61" w:rsidRPr="00D66F58">
        <w:rPr>
          <w:rFonts w:ascii="Times New Roman" w:hAnsi="Times New Roman" w:cs="Times New Roman"/>
          <w:spacing w:val="3"/>
          <w:sz w:val="28"/>
          <w:szCs w:val="28"/>
        </w:rPr>
        <w:t>а</w:t>
      </w:r>
    </w:p>
    <w:p w:rsidR="005B4770" w:rsidRPr="00D66F58" w:rsidRDefault="005B4770" w:rsidP="00E17EFB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>Общекультурное направление – «</w:t>
      </w:r>
      <w:r w:rsidR="00666A61" w:rsidRPr="00D66F58">
        <w:rPr>
          <w:rFonts w:ascii="Times New Roman" w:hAnsi="Times New Roman" w:cs="Times New Roman"/>
          <w:spacing w:val="3"/>
          <w:sz w:val="28"/>
          <w:szCs w:val="28"/>
        </w:rPr>
        <w:t>Волшебная бумага» - 4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час</w:t>
      </w:r>
      <w:r w:rsidR="00666A61" w:rsidRPr="00D66F58">
        <w:rPr>
          <w:rFonts w:ascii="Times New Roman" w:hAnsi="Times New Roman" w:cs="Times New Roman"/>
          <w:spacing w:val="3"/>
          <w:sz w:val="28"/>
          <w:szCs w:val="28"/>
        </w:rPr>
        <w:t>а, «Личность в истории» - 1 час</w:t>
      </w:r>
    </w:p>
    <w:p w:rsidR="003F721A" w:rsidRPr="00D66F58" w:rsidRDefault="003F721A" w:rsidP="00D66F58">
      <w:pPr>
        <w:pStyle w:val="MSGENFONTSTYLENAMETEMPLATEROLENUMBERMSGENFONTSTYLENAMEBYROLETEXT20"/>
        <w:shd w:val="clear" w:color="auto" w:fill="auto"/>
        <w:spacing w:line="240" w:lineRule="auto"/>
        <w:ind w:firstLine="600"/>
        <w:jc w:val="left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 xml:space="preserve">Количество часов, отведенных на освоение обучающимися учебного плана основного общего образования, не превышает величину недельной образовательной нагрузки. Продолжительность учебной недели: 6 учебных дней. Максимальная аудиторная нагрузка обучающихся соответствует нормативным требованиям СанПиН 2.4.2.2821-10 «Санитарно-эпидемиологические требования к </w:t>
      </w:r>
      <w:r w:rsidRPr="00D66F58">
        <w:rPr>
          <w:rFonts w:ascii="Times New Roman" w:hAnsi="Times New Roman" w:cs="Times New Roman"/>
        </w:rPr>
        <w:lastRenderedPageBreak/>
        <w:t>условиям и организации обучения в общеобразовательных учреждениях».</w:t>
      </w:r>
    </w:p>
    <w:p w:rsidR="003F721A" w:rsidRPr="00D66F58" w:rsidRDefault="003F721A" w:rsidP="00D66F58">
      <w:pPr>
        <w:pStyle w:val="MSGENFONTSTYLENAMETEMPLATEROLENUMBERMSGENFONTSTYLENAMEBYROLETEXT20"/>
        <w:shd w:val="clear" w:color="auto" w:fill="auto"/>
        <w:spacing w:line="240" w:lineRule="auto"/>
        <w:ind w:firstLine="600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 для обучающихся V- VIII классов - не более 7 уроков.</w:t>
      </w:r>
    </w:p>
    <w:p w:rsidR="003F721A" w:rsidRPr="00D66F58" w:rsidRDefault="003F721A" w:rsidP="00D66F58">
      <w:pPr>
        <w:pStyle w:val="MSGENFONTSTYLENAMETEMPLATEROLENUMBERMSGENFONTSTYLENAMEBYROLETEXT20"/>
        <w:shd w:val="clear" w:color="auto" w:fill="auto"/>
        <w:spacing w:after="240" w:line="240" w:lineRule="auto"/>
        <w:ind w:firstLine="600"/>
        <w:jc w:val="left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>Требования к объёму домашних заданий. Согласно п.10.30. СанПиН 2.4.2.2821</w:t>
      </w:r>
      <w:r w:rsidRPr="00D66F58">
        <w:rPr>
          <w:rFonts w:ascii="Times New Roman" w:hAnsi="Times New Roman" w:cs="Times New Roman"/>
        </w:rPr>
        <w:softHyphen/>
        <w:t>10 домашние задания даю</w:t>
      </w:r>
      <w:r w:rsidR="00666A61" w:rsidRPr="00D66F58">
        <w:rPr>
          <w:rFonts w:ascii="Times New Roman" w:hAnsi="Times New Roman" w:cs="Times New Roman"/>
        </w:rPr>
        <w:t>т</w:t>
      </w:r>
      <w:r w:rsidRPr="00D66F58">
        <w:rPr>
          <w:rFonts w:ascii="Times New Roman" w:hAnsi="Times New Roman" w:cs="Times New Roman"/>
        </w:rPr>
        <w:t>ся обучающимся с учётом возможности их выполнения в следующих пределах:</w:t>
      </w:r>
    </w:p>
    <w:p w:rsidR="003F721A" w:rsidRPr="00D66F58" w:rsidRDefault="003F721A" w:rsidP="00E17EFB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840"/>
        </w:tabs>
        <w:spacing w:line="240" w:lineRule="auto"/>
        <w:ind w:firstLine="600"/>
        <w:jc w:val="left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>в 5-х классах - 2 ч.;</w:t>
      </w:r>
    </w:p>
    <w:p w:rsidR="00666A61" w:rsidRDefault="003F721A" w:rsidP="00E17EFB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840"/>
        </w:tabs>
        <w:spacing w:line="240" w:lineRule="auto"/>
        <w:ind w:firstLine="600"/>
        <w:jc w:val="left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>в 6 -8 -х классах - 2,5 ч.;</w:t>
      </w:r>
    </w:p>
    <w:p w:rsidR="005521F7" w:rsidRPr="005521F7" w:rsidRDefault="005521F7" w:rsidP="005521F7">
      <w:pPr>
        <w:pStyle w:val="MSGENFONTSTYLENAMETEMPLATEROLENUMBERMSGENFONTSTYLENAMEBYROLETEXT20"/>
        <w:shd w:val="clear" w:color="auto" w:fill="auto"/>
        <w:tabs>
          <w:tab w:val="left" w:pos="840"/>
        </w:tabs>
        <w:spacing w:line="240" w:lineRule="auto"/>
        <w:ind w:left="600"/>
        <w:jc w:val="left"/>
        <w:rPr>
          <w:rFonts w:ascii="Times New Roman" w:hAnsi="Times New Roman" w:cs="Times New Roman"/>
        </w:rPr>
      </w:pPr>
    </w:p>
    <w:p w:rsidR="00215CF1" w:rsidRPr="005521F7" w:rsidRDefault="00215CF1" w:rsidP="005521F7">
      <w:pPr>
        <w:spacing w:after="0" w:line="240" w:lineRule="auto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  <w:r w:rsidRPr="005521F7">
        <w:rPr>
          <w:rFonts w:ascii="Times New Roman" w:hAnsi="Times New Roman" w:cs="Times New Roman"/>
          <w:b/>
          <w:i/>
          <w:spacing w:val="3"/>
          <w:sz w:val="28"/>
          <w:szCs w:val="28"/>
        </w:rPr>
        <w:t xml:space="preserve">Формы промежуточной аттестации 5 – 7 классов.  </w:t>
      </w:r>
    </w:p>
    <w:p w:rsidR="00215CF1" w:rsidRPr="005521F7" w:rsidRDefault="00215CF1" w:rsidP="005521F7">
      <w:pPr>
        <w:spacing w:after="0" w:line="240" w:lineRule="auto"/>
        <w:ind w:firstLine="300"/>
        <w:rPr>
          <w:rFonts w:ascii="Times New Roman" w:hAnsi="Times New Roman" w:cs="Times New Roman"/>
          <w:spacing w:val="3"/>
          <w:sz w:val="28"/>
          <w:szCs w:val="28"/>
        </w:rPr>
      </w:pPr>
      <w:r w:rsidRPr="005521F7">
        <w:rPr>
          <w:rFonts w:ascii="Times New Roman" w:hAnsi="Times New Roman" w:cs="Times New Roman"/>
          <w:spacing w:val="3"/>
          <w:sz w:val="28"/>
          <w:szCs w:val="28"/>
        </w:rPr>
        <w:t xml:space="preserve">Согласно статье 58 Федерального закона от 29.12.2012 г. №273 – ФЗ </w:t>
      </w:r>
      <w:r w:rsidR="00E8785E" w:rsidRPr="005521F7">
        <w:rPr>
          <w:rFonts w:ascii="Times New Roman" w:hAnsi="Times New Roman" w:cs="Times New Roman"/>
          <w:spacing w:val="3"/>
          <w:sz w:val="28"/>
          <w:szCs w:val="28"/>
        </w:rPr>
        <w:t>«Об</w:t>
      </w:r>
      <w:r w:rsidRPr="005521F7">
        <w:rPr>
          <w:rFonts w:ascii="Times New Roman" w:hAnsi="Times New Roman" w:cs="Times New Roman"/>
          <w:spacing w:val="3"/>
          <w:sz w:val="28"/>
          <w:szCs w:val="28"/>
        </w:rPr>
        <w:t xml:space="preserve"> образовании в Российской Федерации»: 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Школой.</w:t>
      </w:r>
    </w:p>
    <w:p w:rsidR="003F721A" w:rsidRDefault="003F721A" w:rsidP="005521F7">
      <w:pPr>
        <w:pStyle w:val="MSGENFONTSTYLENAMETEMPLATEROLENUMBERMSGENFONTSTYLENAMEBYROLETEXT20"/>
        <w:shd w:val="clear" w:color="auto" w:fill="auto"/>
        <w:spacing w:after="366" w:line="240" w:lineRule="auto"/>
        <w:ind w:right="300" w:firstLine="300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>На основании Положения 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5-</w:t>
      </w:r>
      <w:r w:rsidR="00911064" w:rsidRPr="00D66F58">
        <w:rPr>
          <w:rFonts w:ascii="Times New Roman" w:hAnsi="Times New Roman" w:cs="Times New Roman"/>
        </w:rPr>
        <w:t>8</w:t>
      </w:r>
      <w:r w:rsidRPr="00D66F58">
        <w:rPr>
          <w:rFonts w:ascii="Times New Roman" w:hAnsi="Times New Roman" w:cs="Times New Roman"/>
        </w:rPr>
        <w:t>-х классов проводится по каждому учебному предмету с учетом его специфики и представлена в таблице:</w:t>
      </w:r>
    </w:p>
    <w:tbl>
      <w:tblPr>
        <w:tblStyle w:val="ab"/>
        <w:tblW w:w="10796" w:type="dxa"/>
        <w:tblLayout w:type="fixed"/>
        <w:tblLook w:val="04A0" w:firstRow="1" w:lastRow="0" w:firstColumn="1" w:lastColumn="0" w:noHBand="0" w:noVBand="1"/>
      </w:tblPr>
      <w:tblGrid>
        <w:gridCol w:w="1069"/>
        <w:gridCol w:w="1307"/>
        <w:gridCol w:w="2127"/>
        <w:gridCol w:w="2126"/>
        <w:gridCol w:w="2126"/>
        <w:gridCol w:w="2041"/>
      </w:tblGrid>
      <w:tr w:rsidR="006D3D19" w:rsidTr="006D3D19">
        <w:trPr>
          <w:trHeight w:val="272"/>
        </w:trPr>
        <w:tc>
          <w:tcPr>
            <w:tcW w:w="2376" w:type="dxa"/>
            <w:gridSpan w:val="2"/>
            <w:vMerge w:val="restart"/>
          </w:tcPr>
          <w:p w:rsidR="006D3D19" w:rsidRDefault="006D3D19" w:rsidP="006D3D19">
            <w:pPr>
              <w:pStyle w:val="MSGENFONTSTYLENAMETEMPLATEROLENUMBERMSGENFONTSTYLENAMEBYROLETEXT20"/>
              <w:shd w:val="clear" w:color="auto" w:fill="auto"/>
              <w:tabs>
                <w:tab w:val="left" w:pos="2490"/>
              </w:tabs>
              <w:spacing w:line="240" w:lineRule="auto"/>
              <w:ind w:right="300"/>
              <w:rPr>
                <w:rFonts w:ascii="Times New Roman" w:hAnsi="Times New Roman" w:cs="Times New Roman"/>
              </w:rPr>
            </w:pPr>
            <w:r w:rsidRPr="005521F7">
              <w:rPr>
                <w:rFonts w:ascii="Times New Roman" w:hAnsi="Times New Roman" w:cs="Times New Roman"/>
                <w:sz w:val="24"/>
              </w:rPr>
              <w:t>Учебные предметы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8420" w:type="dxa"/>
            <w:gridSpan w:val="4"/>
          </w:tcPr>
          <w:p w:rsidR="006D3D19" w:rsidRPr="005521F7" w:rsidRDefault="006D3D19" w:rsidP="0055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F7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6D3D19" w:rsidTr="006D3D19">
        <w:trPr>
          <w:trHeight w:val="146"/>
        </w:trPr>
        <w:tc>
          <w:tcPr>
            <w:tcW w:w="2376" w:type="dxa"/>
            <w:gridSpan w:val="2"/>
            <w:vMerge/>
          </w:tcPr>
          <w:p w:rsidR="006D3D19" w:rsidRPr="00D66F58" w:rsidRDefault="006D3D19" w:rsidP="005521F7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6D3D19" w:rsidRPr="005521F7" w:rsidRDefault="006D3D19" w:rsidP="0055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F7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26" w:type="dxa"/>
          </w:tcPr>
          <w:p w:rsidR="006D3D19" w:rsidRPr="005521F7" w:rsidRDefault="006D3D19" w:rsidP="0055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F7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26" w:type="dxa"/>
          </w:tcPr>
          <w:p w:rsidR="006D3D19" w:rsidRPr="005521F7" w:rsidRDefault="006D3D19" w:rsidP="0055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F7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041" w:type="dxa"/>
          </w:tcPr>
          <w:p w:rsidR="006D3D19" w:rsidRPr="005521F7" w:rsidRDefault="006D3D19" w:rsidP="0055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F7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</w:tr>
      <w:tr w:rsidR="006D3D19" w:rsidTr="006D3D19">
        <w:trPr>
          <w:trHeight w:val="1302"/>
        </w:trPr>
        <w:tc>
          <w:tcPr>
            <w:tcW w:w="2376" w:type="dxa"/>
            <w:gridSpan w:val="2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bottom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Диктант с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</w:tc>
        <w:tc>
          <w:tcPr>
            <w:tcW w:w="2126" w:type="dxa"/>
            <w:vAlign w:val="bottom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Диктант с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</w:tc>
        <w:tc>
          <w:tcPr>
            <w:tcW w:w="2126" w:type="dxa"/>
            <w:vAlign w:val="bottom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Диктант с грам</w:t>
            </w:r>
            <w:r w:rsidRPr="006D3D1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матическим за</w:t>
            </w:r>
            <w:r w:rsidRPr="006D3D19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данием</w:t>
            </w:r>
          </w:p>
        </w:tc>
        <w:tc>
          <w:tcPr>
            <w:tcW w:w="2041" w:type="dxa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Диктант с грам</w:t>
            </w:r>
            <w:r w:rsidRPr="006D3D1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матическим за</w:t>
            </w:r>
            <w:r w:rsidRPr="006D3D19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данием</w:t>
            </w:r>
          </w:p>
        </w:tc>
      </w:tr>
      <w:tr w:rsidR="006D3D19" w:rsidTr="006D3D19">
        <w:trPr>
          <w:trHeight w:val="650"/>
        </w:trPr>
        <w:tc>
          <w:tcPr>
            <w:tcW w:w="2376" w:type="dxa"/>
            <w:gridSpan w:val="2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bottom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vAlign w:val="bottom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041" w:type="dxa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D3D19" w:rsidTr="006D3D19">
        <w:trPr>
          <w:trHeight w:val="318"/>
        </w:trPr>
        <w:tc>
          <w:tcPr>
            <w:tcW w:w="1069" w:type="dxa"/>
            <w:vMerge w:val="restart"/>
            <w:vAlign w:val="center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307" w:type="dxa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владеющие</w:t>
            </w:r>
          </w:p>
        </w:tc>
        <w:tc>
          <w:tcPr>
            <w:tcW w:w="2127" w:type="dxa"/>
            <w:vAlign w:val="bottom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Диктант с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</w:tc>
        <w:tc>
          <w:tcPr>
            <w:tcW w:w="2126" w:type="dxa"/>
            <w:vAlign w:val="bottom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Диктант с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</w:tc>
        <w:tc>
          <w:tcPr>
            <w:tcW w:w="2126" w:type="dxa"/>
            <w:vAlign w:val="bottom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Диктант с грам</w:t>
            </w:r>
            <w:r w:rsidRPr="006D3D1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матическим за</w:t>
            </w:r>
            <w:r w:rsidRPr="006D3D19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данием</w:t>
            </w:r>
          </w:p>
        </w:tc>
        <w:tc>
          <w:tcPr>
            <w:tcW w:w="2041" w:type="dxa"/>
            <w:vAlign w:val="bottom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Диктант с грам</w:t>
            </w:r>
            <w:r w:rsidRPr="006D3D1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матическим за</w:t>
            </w:r>
            <w:r w:rsidRPr="006D3D19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данием</w:t>
            </w:r>
          </w:p>
        </w:tc>
      </w:tr>
      <w:tr w:rsidR="006D3D19" w:rsidTr="006D3D19">
        <w:trPr>
          <w:trHeight w:val="146"/>
        </w:trPr>
        <w:tc>
          <w:tcPr>
            <w:tcW w:w="1069" w:type="dxa"/>
            <w:vMerge/>
            <w:vAlign w:val="center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невладеющ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27" w:type="dxa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41" w:type="dxa"/>
          </w:tcPr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6D3D19" w:rsidRPr="006D3D19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D3D19" w:rsidTr="006D3D19">
        <w:trPr>
          <w:trHeight w:val="318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:rsidR="006D3D19" w:rsidRPr="00475B32" w:rsidRDefault="006D3D19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6D3D19" w:rsidRPr="00475B32" w:rsidRDefault="006D3D19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041" w:type="dxa"/>
          </w:tcPr>
          <w:p w:rsidR="006D3D19" w:rsidRPr="00475B32" w:rsidRDefault="006D3D19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D3D19" w:rsidTr="006D3D19">
        <w:trPr>
          <w:trHeight w:val="318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2126" w:type="dxa"/>
          </w:tcPr>
          <w:p w:rsidR="006D3D19" w:rsidRPr="00475B32" w:rsidRDefault="006D3D19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2126" w:type="dxa"/>
          </w:tcPr>
          <w:p w:rsidR="006D3D19" w:rsidRPr="00475B32" w:rsidRDefault="006D3D19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тести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  <w:tc>
          <w:tcPr>
            <w:tcW w:w="2041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тести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</w:tr>
      <w:tr w:rsidR="006D3D19" w:rsidTr="006D3D19">
        <w:trPr>
          <w:trHeight w:val="318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Контрольная (комбин.) работа</w:t>
            </w:r>
          </w:p>
        </w:tc>
        <w:tc>
          <w:tcPr>
            <w:tcW w:w="2126" w:type="dxa"/>
          </w:tcPr>
          <w:p w:rsidR="006D3D19" w:rsidRPr="00475B32" w:rsidRDefault="006D3D19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Контрольная (комбин.) работа</w:t>
            </w:r>
          </w:p>
        </w:tc>
        <w:tc>
          <w:tcPr>
            <w:tcW w:w="2126" w:type="dxa"/>
          </w:tcPr>
          <w:p w:rsidR="006D3D19" w:rsidRPr="00475B32" w:rsidRDefault="006D3D19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3D19" w:rsidTr="00E8785E">
        <w:trPr>
          <w:trHeight w:val="318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041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D3D19" w:rsidTr="00E8785E">
        <w:trPr>
          <w:trHeight w:val="333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041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D3D19" w:rsidTr="00E8785E">
        <w:trPr>
          <w:trHeight w:val="318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041" w:type="dxa"/>
            <w:vAlign w:val="bottom"/>
          </w:tcPr>
          <w:p w:rsidR="006D3D19" w:rsidRPr="00475B32" w:rsidRDefault="006D3D19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6D3D19" w:rsidRPr="00475B32" w:rsidRDefault="006D3D19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D3D19" w:rsidTr="00E8785E">
        <w:trPr>
          <w:trHeight w:val="333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127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тести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  <w:tc>
          <w:tcPr>
            <w:tcW w:w="2041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тести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</w:tr>
      <w:tr w:rsidR="006D3D19" w:rsidTr="00E8785E">
        <w:trPr>
          <w:trHeight w:val="333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127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тирование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тести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  <w:tc>
          <w:tcPr>
            <w:tcW w:w="2041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тести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</w:tr>
      <w:tr w:rsidR="006D3D19" w:rsidTr="00E8785E">
        <w:trPr>
          <w:trHeight w:val="333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41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D3D19" w:rsidTr="00E8785E">
        <w:trPr>
          <w:trHeight w:val="333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041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D3D19" w:rsidTr="00E8785E">
        <w:trPr>
          <w:trHeight w:val="333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D3D19" w:rsidTr="00E8785E">
        <w:trPr>
          <w:trHeight w:val="333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тести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  <w:tc>
          <w:tcPr>
            <w:tcW w:w="2041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Итоговое тести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</w:tr>
      <w:tr w:rsidR="006D3D19" w:rsidTr="00E8785E">
        <w:trPr>
          <w:trHeight w:val="333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(урок-концерт)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(урок-концерт)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(урок-концерт)</w:t>
            </w:r>
          </w:p>
        </w:tc>
        <w:tc>
          <w:tcPr>
            <w:tcW w:w="2041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(урок-концерт)</w:t>
            </w:r>
          </w:p>
        </w:tc>
      </w:tr>
      <w:tr w:rsidR="006D3D19" w:rsidTr="00E8785E">
        <w:trPr>
          <w:trHeight w:val="333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(итог.рисунок)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(итог.рисунок)</w:t>
            </w:r>
          </w:p>
        </w:tc>
        <w:tc>
          <w:tcPr>
            <w:tcW w:w="2126" w:type="dxa"/>
            <w:vAlign w:val="bottom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(итог.рисунок)</w:t>
            </w:r>
          </w:p>
        </w:tc>
        <w:tc>
          <w:tcPr>
            <w:tcW w:w="2041" w:type="dxa"/>
          </w:tcPr>
          <w:p w:rsidR="006D3D19" w:rsidRPr="00475B32" w:rsidRDefault="006D3D19" w:rsidP="006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19" w:rsidTr="00E8785E">
        <w:trPr>
          <w:trHeight w:val="333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041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6D3D19" w:rsidTr="00E8785E">
        <w:trPr>
          <w:trHeight w:val="333"/>
        </w:trPr>
        <w:tc>
          <w:tcPr>
            <w:tcW w:w="2376" w:type="dxa"/>
            <w:gridSpan w:val="2"/>
            <w:vAlign w:val="center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  <w:vAlign w:val="center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D3D19" w:rsidTr="00E8785E">
        <w:trPr>
          <w:trHeight w:val="333"/>
        </w:trPr>
        <w:tc>
          <w:tcPr>
            <w:tcW w:w="2376" w:type="dxa"/>
            <w:gridSpan w:val="2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Физическая куль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2127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зачет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зачет</w:t>
            </w:r>
          </w:p>
        </w:tc>
        <w:tc>
          <w:tcPr>
            <w:tcW w:w="2126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зачет</w:t>
            </w:r>
          </w:p>
        </w:tc>
        <w:tc>
          <w:tcPr>
            <w:tcW w:w="2041" w:type="dxa"/>
          </w:tcPr>
          <w:p w:rsidR="006D3D19" w:rsidRPr="00475B32" w:rsidRDefault="006D3D19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Pr="00475B3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зачет</w:t>
            </w:r>
          </w:p>
        </w:tc>
      </w:tr>
      <w:tr w:rsidR="00475B32" w:rsidTr="00E8785E">
        <w:trPr>
          <w:trHeight w:val="333"/>
        </w:trPr>
        <w:tc>
          <w:tcPr>
            <w:tcW w:w="2376" w:type="dxa"/>
            <w:gridSpan w:val="2"/>
          </w:tcPr>
          <w:p w:rsidR="00475B32" w:rsidRPr="00475B32" w:rsidRDefault="00475B32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475B32" w:rsidRPr="00475B32" w:rsidRDefault="00475B32" w:rsidP="006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75B32" w:rsidRPr="00475B32" w:rsidRDefault="00475B32" w:rsidP="006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75B32" w:rsidRPr="00475B32" w:rsidRDefault="00475B32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41" w:type="dxa"/>
          </w:tcPr>
          <w:p w:rsidR="00475B32" w:rsidRPr="00475B32" w:rsidRDefault="00475B32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75B32" w:rsidTr="00E8785E">
        <w:trPr>
          <w:trHeight w:val="333"/>
        </w:trPr>
        <w:tc>
          <w:tcPr>
            <w:tcW w:w="2376" w:type="dxa"/>
            <w:gridSpan w:val="2"/>
          </w:tcPr>
          <w:p w:rsidR="00475B32" w:rsidRPr="00475B32" w:rsidRDefault="00475B32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5B32" w:rsidRPr="00475B32" w:rsidRDefault="00475B32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B32" w:rsidRPr="00475B32" w:rsidRDefault="00475B32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75B32" w:rsidRPr="00475B32" w:rsidRDefault="00475B32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75B32" w:rsidRPr="00475B32" w:rsidRDefault="00475B32" w:rsidP="00E8785E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32" w:rsidTr="00E8785E">
        <w:trPr>
          <w:trHeight w:val="333"/>
        </w:trPr>
        <w:tc>
          <w:tcPr>
            <w:tcW w:w="2376" w:type="dxa"/>
            <w:gridSpan w:val="2"/>
          </w:tcPr>
          <w:p w:rsidR="00475B32" w:rsidRPr="006D3D19" w:rsidRDefault="00475B32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5B32" w:rsidRPr="006D3D19" w:rsidRDefault="00475B32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B32" w:rsidRPr="006D3D19" w:rsidRDefault="00475B32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75B32" w:rsidRPr="00D66F58" w:rsidRDefault="00475B32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75B32" w:rsidRPr="006D3D19" w:rsidRDefault="00475B32" w:rsidP="006D3D19">
            <w:pPr>
              <w:pStyle w:val="MSGENFONTSTYLENAMETEMPLATEROLENUMBERMSGENFONTSTYLENAMEBYROLETEXT20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B32" w:rsidRDefault="003F721A" w:rsidP="00E17EFB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1088"/>
        </w:tabs>
        <w:spacing w:line="240" w:lineRule="auto"/>
        <w:jc w:val="left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>Дифференцированный зачет - это зачет, по результатам которого ставится оценка;</w:t>
      </w:r>
    </w:p>
    <w:p w:rsidR="003F721A" w:rsidRPr="00475B32" w:rsidRDefault="003F721A" w:rsidP="00E17EFB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1088"/>
        </w:tabs>
        <w:spacing w:line="240" w:lineRule="auto"/>
        <w:jc w:val="left"/>
        <w:rPr>
          <w:rFonts w:ascii="Times New Roman" w:hAnsi="Times New Roman" w:cs="Times New Roman"/>
        </w:rPr>
      </w:pPr>
      <w:r w:rsidRPr="00475B32">
        <w:rPr>
          <w:rFonts w:ascii="Times New Roman" w:hAnsi="Times New Roman" w:cs="Times New Roman"/>
        </w:rPr>
        <w:t>интегрированный зачет - это «суммирование» итогов текущего контроля успеваемости обучающихся в течение учебного года (отметки за контрольные работы, тесты, проверочные работы, контрольные практические работы, сочинения, изложения, четвертные и полугодовые отметки).</w:t>
      </w:r>
    </w:p>
    <w:p w:rsidR="003F721A" w:rsidRPr="00D66F58" w:rsidRDefault="003F721A" w:rsidP="00D66F58">
      <w:pPr>
        <w:pStyle w:val="MSGENFONTSTYLENAMETEMPLATEROLENUMBERMSGENFONTSTYLENAMEBYROLETEXT20"/>
        <w:shd w:val="clear" w:color="auto" w:fill="auto"/>
        <w:spacing w:line="240" w:lineRule="auto"/>
        <w:ind w:left="300" w:right="300" w:firstLine="560"/>
        <w:rPr>
          <w:rFonts w:ascii="Times New Roman" w:hAnsi="Times New Roman" w:cs="Times New Roman"/>
        </w:rPr>
      </w:pPr>
      <w:r w:rsidRPr="00D66F58">
        <w:rPr>
          <w:rFonts w:ascii="Times New Roman" w:hAnsi="Times New Roman" w:cs="Times New Roman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дисциплин, по которым она проводилась. Отметки за промежуточную аттестацию выставляются в электронный журнал в отдельном столбце.</w:t>
      </w:r>
    </w:p>
    <w:p w:rsidR="003F721A" w:rsidRPr="00D66F58" w:rsidRDefault="003F721A" w:rsidP="00D66F58">
      <w:pPr>
        <w:pStyle w:val="MSGENFONTSTYLENAMETEMPLATEROLENUMBERMSGENFONTSTYLENAMEBYROLETEXT20"/>
        <w:shd w:val="clear" w:color="auto" w:fill="auto"/>
        <w:spacing w:line="240" w:lineRule="auto"/>
        <w:ind w:left="300" w:firstLine="560"/>
        <w:jc w:val="left"/>
        <w:rPr>
          <w:rFonts w:ascii="Times New Roman" w:hAnsi="Times New Roman" w:cs="Times New Roman"/>
        </w:rPr>
        <w:sectPr w:rsidR="003F721A" w:rsidRPr="00D66F58" w:rsidSect="005521F7">
          <w:pgSz w:w="11900" w:h="16840"/>
          <w:pgMar w:top="567" w:right="851" w:bottom="567" w:left="1021" w:header="0" w:footer="6" w:gutter="0"/>
          <w:cols w:space="720"/>
          <w:noEndnote/>
          <w:docGrid w:linePitch="360"/>
        </w:sectPr>
      </w:pPr>
      <w:r w:rsidRPr="00D66F58">
        <w:rPr>
          <w:rFonts w:ascii="Times New Roman" w:hAnsi="Times New Roman" w:cs="Times New Roman"/>
        </w:rPr>
        <w:t>Итоговая отметка по учебному предмету, курсу, дисциплине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tbl>
      <w:tblPr>
        <w:tblpPr w:leftFromText="180" w:rightFromText="180" w:vertAnchor="page" w:horzAnchor="page" w:tblpX="251" w:tblpY="2629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755"/>
        <w:gridCol w:w="1080"/>
        <w:gridCol w:w="1081"/>
        <w:gridCol w:w="1106"/>
        <w:gridCol w:w="1199"/>
      </w:tblGrid>
      <w:tr w:rsidR="00475B32" w:rsidRPr="00475B32" w:rsidTr="00657A81">
        <w:trPr>
          <w:trHeight w:val="8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Учебные предмет</w:t>
            </w:r>
          </w:p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</w:p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</w:p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1" w:rsidRDefault="00657A81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</w:p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8</w:t>
            </w:r>
          </w:p>
        </w:tc>
      </w:tr>
      <w:tr w:rsidR="00475B32" w:rsidRPr="00475B32" w:rsidTr="00657A81">
        <w:trPr>
          <w:trHeight w:val="27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Филология</w:t>
            </w:r>
          </w:p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Родной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  <w:r w:rsidRPr="0047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1,5/52,5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</w:tr>
      <w:tr w:rsidR="00475B32" w:rsidRPr="00475B32" w:rsidTr="00657A81">
        <w:trPr>
          <w:trHeight w:val="14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Родная 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1,5/52,5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  <w:r w:rsidRPr="0047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  <w:r w:rsidRPr="0047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475B32" w:rsidRPr="00475B32" w:rsidTr="00657A81">
        <w:trPr>
          <w:trHeight w:val="14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Традиции и культура осетин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</w:tr>
      <w:tr w:rsidR="00475B32" w:rsidRPr="00475B32" w:rsidTr="00657A81">
        <w:trPr>
          <w:trHeight w:val="14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5/175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6/210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4/140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</w:p>
        </w:tc>
      </w:tr>
      <w:tr w:rsidR="00475B32" w:rsidRPr="00475B32" w:rsidTr="00657A81">
        <w:trPr>
          <w:trHeight w:val="14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4/140</w:t>
            </w:r>
            <w:r w:rsidRPr="0047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  <w:r w:rsidRPr="0047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</w:tr>
      <w:tr w:rsidR="00475B32" w:rsidRPr="00475B32" w:rsidTr="00657A81">
        <w:trPr>
          <w:trHeight w:val="27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</w:p>
        </w:tc>
      </w:tr>
      <w:tr w:rsidR="00475B32" w:rsidRPr="00475B32" w:rsidTr="00657A81">
        <w:trPr>
          <w:trHeight w:val="27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6/210</w:t>
            </w:r>
            <w:r w:rsidRPr="00475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5/175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</w:tr>
      <w:tr w:rsidR="00475B32" w:rsidRPr="00475B32" w:rsidTr="00657A81">
        <w:trPr>
          <w:trHeight w:val="14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</w:p>
        </w:tc>
      </w:tr>
      <w:tr w:rsidR="00475B32" w:rsidRPr="00475B32" w:rsidTr="00657A81">
        <w:trPr>
          <w:trHeight w:val="14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</w:tr>
      <w:tr w:rsidR="00475B32" w:rsidRPr="00475B32" w:rsidTr="00657A81">
        <w:trPr>
          <w:trHeight w:val="14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</w:tr>
      <w:tr w:rsidR="00475B32" w:rsidRPr="00475B32" w:rsidTr="00657A81">
        <w:trPr>
          <w:trHeight w:val="32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Всеобщая 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</w:tr>
      <w:tr w:rsidR="00475B32" w:rsidRPr="00475B32" w:rsidTr="00657A81">
        <w:trPr>
          <w:trHeight w:val="32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История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</w:tr>
      <w:tr w:rsidR="00475B32" w:rsidRPr="00475B32" w:rsidTr="00657A81">
        <w:trPr>
          <w:trHeight w:val="14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</w:tr>
      <w:tr w:rsidR="00475B32" w:rsidRPr="00475B32" w:rsidTr="00657A81">
        <w:trPr>
          <w:trHeight w:val="14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География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</w:tr>
      <w:tr w:rsidR="00475B32" w:rsidRPr="00475B32" w:rsidTr="00657A81">
        <w:trPr>
          <w:trHeight w:val="27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</w:tr>
      <w:tr w:rsidR="00475B32" w:rsidRPr="00475B32" w:rsidTr="00657A81">
        <w:trPr>
          <w:trHeight w:val="36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</w:tr>
      <w:tr w:rsidR="00475B32" w:rsidRPr="00475B32" w:rsidTr="00657A81">
        <w:trPr>
          <w:trHeight w:val="36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Химия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2/70</w:t>
            </w:r>
          </w:p>
        </w:tc>
      </w:tr>
      <w:tr w:rsidR="00475B32" w:rsidRPr="00475B32" w:rsidTr="00657A81">
        <w:trPr>
          <w:trHeight w:val="27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Искусство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</w:tr>
      <w:tr w:rsidR="00475B32" w:rsidRPr="00475B32" w:rsidTr="00657A81">
        <w:trPr>
          <w:trHeight w:val="14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</w:tr>
      <w:tr w:rsidR="00475B32" w:rsidRPr="00475B32" w:rsidTr="00657A81">
        <w:trPr>
          <w:trHeight w:val="27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Физическая культура и </w:t>
            </w:r>
          </w:p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3/105</w:t>
            </w:r>
          </w:p>
        </w:tc>
      </w:tr>
      <w:tr w:rsidR="00475B32" w:rsidRPr="00475B32" w:rsidTr="00657A81">
        <w:trPr>
          <w:trHeight w:val="14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</w:tr>
      <w:tr w:rsidR="00475B32" w:rsidRPr="00475B32" w:rsidTr="00657A81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Технология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2/70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475B32" w:rsidRDefault="00475B32" w:rsidP="00657A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2/70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475B32" w:rsidRDefault="00475B32" w:rsidP="00657A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2/70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1/35</w:t>
            </w:r>
          </w:p>
        </w:tc>
      </w:tr>
      <w:tr w:rsidR="00475B32" w:rsidRPr="00475B32" w:rsidTr="00657A81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32/1120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33/1155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35/1225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5B32" w:rsidRPr="00475B32" w:rsidRDefault="00475B32" w:rsidP="00657A81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36/1260</w:t>
            </w:r>
          </w:p>
        </w:tc>
      </w:tr>
    </w:tbl>
    <w:p w:rsidR="00657A81" w:rsidRPr="00D66F58" w:rsidRDefault="00657A81" w:rsidP="00657A81">
      <w:pPr>
        <w:spacing w:line="240" w:lineRule="auto"/>
        <w:ind w:firstLine="299"/>
        <w:jc w:val="center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b/>
          <w:i/>
          <w:spacing w:val="3"/>
          <w:sz w:val="28"/>
          <w:szCs w:val="28"/>
        </w:rPr>
        <w:t>Сетка часов к учебному плану основного общего образования</w:t>
      </w:r>
      <w:r>
        <w:rPr>
          <w:rFonts w:ascii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Pr="00D66F58">
        <w:rPr>
          <w:rFonts w:ascii="Times New Roman" w:hAnsi="Times New Roman" w:cs="Times New Roman"/>
          <w:b/>
          <w:i/>
          <w:spacing w:val="3"/>
          <w:sz w:val="28"/>
          <w:szCs w:val="28"/>
        </w:rPr>
        <w:t>в соответствии с ФГОС ООО (5-8классы)</w:t>
      </w:r>
    </w:p>
    <w:p w:rsidR="002E3F4D" w:rsidRPr="00475B32" w:rsidRDefault="002E3F4D" w:rsidP="00D66F58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5B4770" w:rsidRPr="00D66F58" w:rsidRDefault="005B4770" w:rsidP="00475B3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spacing w:val="3"/>
          <w:sz w:val="28"/>
          <w:szCs w:val="28"/>
          <w:u w:val="single"/>
        </w:rPr>
      </w:pPr>
    </w:p>
    <w:p w:rsidR="009D05EE" w:rsidRPr="00D66F58" w:rsidRDefault="009D05EE" w:rsidP="00D66F58">
      <w:pPr>
        <w:spacing w:after="0" w:line="240" w:lineRule="auto"/>
        <w:ind w:firstLine="299"/>
        <w:rPr>
          <w:rFonts w:ascii="Times New Roman" w:hAnsi="Times New Roman" w:cs="Times New Roman"/>
          <w:i/>
          <w:spacing w:val="3"/>
          <w:sz w:val="28"/>
          <w:szCs w:val="28"/>
        </w:rPr>
      </w:pPr>
    </w:p>
    <w:p w:rsidR="00475B32" w:rsidRDefault="00FC3622" w:rsidP="00475B32">
      <w:pPr>
        <w:spacing w:line="240" w:lineRule="auto"/>
        <w:ind w:firstLine="299"/>
        <w:jc w:val="center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b/>
          <w:i/>
          <w:sz w:val="28"/>
          <w:szCs w:val="28"/>
        </w:rPr>
        <w:t>Знаком «*» выделяются часы школьного компонента</w:t>
      </w:r>
      <w:r w:rsidR="00475B32" w:rsidRPr="00475B32">
        <w:rPr>
          <w:rFonts w:ascii="Times New Roman" w:hAnsi="Times New Roman" w:cs="Times New Roman"/>
          <w:b/>
          <w:i/>
          <w:spacing w:val="3"/>
          <w:sz w:val="28"/>
          <w:szCs w:val="28"/>
        </w:rPr>
        <w:t xml:space="preserve"> </w:t>
      </w:r>
    </w:p>
    <w:p w:rsidR="00FC3622" w:rsidRPr="00D66F58" w:rsidRDefault="00FC3622" w:rsidP="00D66F58">
      <w:pPr>
        <w:spacing w:after="252" w:line="240" w:lineRule="auto"/>
        <w:ind w:left="-5" w:firstLine="299"/>
        <w:rPr>
          <w:rFonts w:ascii="Times New Roman" w:hAnsi="Times New Roman" w:cs="Times New Roman"/>
          <w:b/>
          <w:i/>
          <w:sz w:val="28"/>
          <w:szCs w:val="28"/>
        </w:rPr>
      </w:pPr>
    </w:p>
    <w:p w:rsidR="00642165" w:rsidRPr="00D66F58" w:rsidRDefault="00642165" w:rsidP="00D66F58">
      <w:pPr>
        <w:shd w:val="clear" w:color="auto" w:fill="FFFFFF"/>
        <w:spacing w:after="240" w:line="240" w:lineRule="auto"/>
        <w:ind w:firstLine="299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642165" w:rsidRDefault="00642165" w:rsidP="00D66F58">
      <w:pPr>
        <w:shd w:val="clear" w:color="auto" w:fill="FFFFFF"/>
        <w:spacing w:after="240" w:line="240" w:lineRule="auto"/>
        <w:ind w:firstLine="299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657A81" w:rsidRDefault="00657A81" w:rsidP="00D66F58">
      <w:pPr>
        <w:shd w:val="clear" w:color="auto" w:fill="FFFFFF"/>
        <w:spacing w:after="240" w:line="240" w:lineRule="auto"/>
        <w:ind w:firstLine="299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475B32" w:rsidRPr="00D66F58" w:rsidRDefault="00475B32" w:rsidP="00D66F58">
      <w:pPr>
        <w:shd w:val="clear" w:color="auto" w:fill="FFFFFF"/>
        <w:spacing w:after="240" w:line="240" w:lineRule="auto"/>
        <w:ind w:firstLine="299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475B32" w:rsidRDefault="00813C40" w:rsidP="00475B32">
      <w:pPr>
        <w:shd w:val="clear" w:color="auto" w:fill="FFFFFF"/>
        <w:spacing w:after="0" w:line="240" w:lineRule="auto"/>
        <w:ind w:firstLine="299"/>
        <w:jc w:val="center"/>
        <w:textAlignment w:val="baseline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75B32">
        <w:rPr>
          <w:rFonts w:ascii="Times New Roman" w:eastAsiaTheme="minorHAnsi" w:hAnsi="Times New Roman" w:cs="Times New Roman"/>
          <w:b/>
          <w:i/>
          <w:sz w:val="28"/>
          <w:szCs w:val="28"/>
        </w:rPr>
        <w:t>Учебный план для 9 класс</w:t>
      </w:r>
      <w:r w:rsidR="0007405C" w:rsidRPr="00475B32">
        <w:rPr>
          <w:rFonts w:ascii="Times New Roman" w:eastAsiaTheme="minorHAnsi" w:hAnsi="Times New Roman" w:cs="Times New Roman"/>
          <w:b/>
          <w:i/>
          <w:sz w:val="28"/>
          <w:szCs w:val="28"/>
        </w:rPr>
        <w:t>а</w:t>
      </w:r>
      <w:r w:rsidRPr="00475B32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, разработан </w:t>
      </w:r>
    </w:p>
    <w:p w:rsidR="00475B32" w:rsidRDefault="00813C40" w:rsidP="00475B32">
      <w:pPr>
        <w:shd w:val="clear" w:color="auto" w:fill="FFFFFF"/>
        <w:spacing w:after="0" w:line="240" w:lineRule="auto"/>
        <w:ind w:firstLine="299"/>
        <w:jc w:val="center"/>
        <w:textAlignment w:val="baseline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75B32">
        <w:rPr>
          <w:rFonts w:ascii="Times New Roman" w:eastAsiaTheme="minorHAnsi" w:hAnsi="Times New Roman" w:cs="Times New Roman"/>
          <w:b/>
          <w:i/>
          <w:sz w:val="28"/>
          <w:szCs w:val="28"/>
        </w:rPr>
        <w:t>на основе регионального базисного учебного плана.</w:t>
      </w:r>
    </w:p>
    <w:p w:rsidR="00475B32" w:rsidRDefault="00475B32" w:rsidP="00475B32">
      <w:pPr>
        <w:shd w:val="clear" w:color="auto" w:fill="FFFFFF"/>
        <w:spacing w:after="0" w:line="240" w:lineRule="auto"/>
        <w:ind w:firstLine="299"/>
        <w:jc w:val="center"/>
        <w:textAlignment w:val="baseline"/>
        <w:rPr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475B32" w:rsidRDefault="00813C40" w:rsidP="00475B32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D66F58">
        <w:rPr>
          <w:rFonts w:ascii="Times New Roman" w:eastAsiaTheme="minorHAnsi" w:hAnsi="Times New Roman" w:cs="Times New Roman"/>
          <w:b/>
          <w:sz w:val="28"/>
          <w:szCs w:val="28"/>
        </w:rPr>
        <w:t>  Учебный план для 9 класс</w:t>
      </w:r>
      <w:r w:rsidR="0007405C" w:rsidRPr="00D66F58">
        <w:rPr>
          <w:rFonts w:ascii="Times New Roman" w:eastAsiaTheme="minorHAnsi" w:hAnsi="Times New Roman" w:cs="Times New Roman"/>
          <w:b/>
          <w:sz w:val="28"/>
          <w:szCs w:val="28"/>
        </w:rPr>
        <w:t>а</w:t>
      </w:r>
      <w:r w:rsidRPr="00D66F58">
        <w:rPr>
          <w:rFonts w:ascii="Times New Roman" w:eastAsiaTheme="minorHAnsi" w:hAnsi="Times New Roman" w:cs="Times New Roman"/>
          <w:b/>
          <w:sz w:val="28"/>
          <w:szCs w:val="28"/>
        </w:rPr>
        <w:t>:</w:t>
      </w:r>
    </w:p>
    <w:p w:rsidR="00475B32" w:rsidRPr="00475B32" w:rsidRDefault="0007405C" w:rsidP="00E17EFB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75B32">
        <w:rPr>
          <w:rFonts w:ascii="Times New Roman" w:eastAsiaTheme="minorHAnsi" w:hAnsi="Times New Roman" w:cs="Times New Roman"/>
          <w:sz w:val="28"/>
          <w:szCs w:val="28"/>
        </w:rPr>
        <w:t>определяет перечень</w:t>
      </w:r>
      <w:r w:rsidR="00813C40" w:rsidRPr="00475B32">
        <w:rPr>
          <w:rFonts w:ascii="Times New Roman" w:eastAsiaTheme="minorHAnsi" w:hAnsi="Times New Roman" w:cs="Times New Roman"/>
          <w:sz w:val="28"/>
          <w:szCs w:val="28"/>
        </w:rPr>
        <w:t xml:space="preserve"> учебных предметов, элективных курсов;</w:t>
      </w:r>
    </w:p>
    <w:p w:rsidR="00475B32" w:rsidRPr="00475B32" w:rsidRDefault="00813C40" w:rsidP="00E17EFB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75B32">
        <w:rPr>
          <w:rFonts w:ascii="Times New Roman" w:eastAsiaTheme="minorHAnsi" w:hAnsi="Times New Roman" w:cs="Times New Roman"/>
          <w:sz w:val="28"/>
          <w:szCs w:val="28"/>
        </w:rPr>
        <w:t>определяет учебное время, отводимое на изучение обязательных учебных предметов;</w:t>
      </w:r>
    </w:p>
    <w:p w:rsidR="00475B32" w:rsidRPr="00475B32" w:rsidRDefault="00813C40" w:rsidP="00E17EFB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75B32">
        <w:rPr>
          <w:rFonts w:ascii="Times New Roman" w:eastAsiaTheme="minorHAnsi" w:hAnsi="Times New Roman" w:cs="Times New Roman"/>
          <w:sz w:val="28"/>
          <w:szCs w:val="28"/>
        </w:rPr>
        <w:t xml:space="preserve">устанавливает предельно допустимый </w:t>
      </w:r>
      <w:r w:rsidR="0007405C" w:rsidRPr="00475B32">
        <w:rPr>
          <w:rFonts w:ascii="Times New Roman" w:eastAsiaTheme="minorHAnsi" w:hAnsi="Times New Roman" w:cs="Times New Roman"/>
          <w:sz w:val="28"/>
          <w:szCs w:val="28"/>
        </w:rPr>
        <w:t>объём учебной</w:t>
      </w:r>
      <w:r w:rsidRPr="00475B32">
        <w:rPr>
          <w:rFonts w:ascii="Times New Roman" w:eastAsiaTheme="minorHAnsi" w:hAnsi="Times New Roman" w:cs="Times New Roman"/>
          <w:sz w:val="28"/>
          <w:szCs w:val="28"/>
        </w:rPr>
        <w:t xml:space="preserve"> нагрузки обучающихся</w:t>
      </w:r>
      <w:r w:rsidR="00475B3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75B32" w:rsidRPr="00475B32" w:rsidRDefault="0007405C" w:rsidP="00475B32">
      <w:pPr>
        <w:shd w:val="clear" w:color="auto" w:fill="FFFFFF"/>
        <w:spacing w:after="0" w:line="240" w:lineRule="auto"/>
        <w:ind w:firstLine="299"/>
        <w:textAlignment w:val="baseline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75B32">
        <w:rPr>
          <w:rFonts w:ascii="Times New Roman" w:eastAsiaTheme="minorHAnsi" w:hAnsi="Times New Roman" w:cs="Times New Roman"/>
          <w:sz w:val="28"/>
          <w:szCs w:val="28"/>
        </w:rPr>
        <w:t xml:space="preserve"> Учебный </w:t>
      </w:r>
      <w:r w:rsidR="00657A81" w:rsidRPr="00475B32">
        <w:rPr>
          <w:rFonts w:ascii="Times New Roman" w:eastAsiaTheme="minorHAnsi" w:hAnsi="Times New Roman" w:cs="Times New Roman"/>
          <w:sz w:val="28"/>
          <w:szCs w:val="28"/>
        </w:rPr>
        <w:t>план для</w:t>
      </w:r>
      <w:r w:rsidRPr="00475B3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13C40" w:rsidRPr="00475B32">
        <w:rPr>
          <w:rFonts w:ascii="Times New Roman" w:eastAsiaTheme="minorHAnsi" w:hAnsi="Times New Roman" w:cs="Times New Roman"/>
          <w:sz w:val="28"/>
          <w:szCs w:val="28"/>
        </w:rPr>
        <w:t>9 класс</w:t>
      </w:r>
      <w:r w:rsidRPr="00475B32">
        <w:rPr>
          <w:rFonts w:ascii="Times New Roman" w:eastAsiaTheme="minorHAnsi" w:hAnsi="Times New Roman" w:cs="Times New Roman"/>
          <w:sz w:val="28"/>
          <w:szCs w:val="28"/>
        </w:rPr>
        <w:t>а</w:t>
      </w:r>
      <w:r w:rsidR="00813C40" w:rsidRPr="00475B32">
        <w:rPr>
          <w:rFonts w:ascii="Times New Roman" w:eastAsiaTheme="minorHAnsi" w:hAnsi="Times New Roman" w:cs="Times New Roman"/>
          <w:sz w:val="28"/>
          <w:szCs w:val="28"/>
        </w:rPr>
        <w:t xml:space="preserve"> включает две части: инвариантную (</w:t>
      </w:r>
      <w:r w:rsidR="00657A81" w:rsidRPr="00475B32">
        <w:rPr>
          <w:rFonts w:ascii="Times New Roman" w:eastAsiaTheme="minorHAnsi" w:hAnsi="Times New Roman" w:cs="Times New Roman"/>
          <w:sz w:val="28"/>
          <w:szCs w:val="28"/>
        </w:rPr>
        <w:t>обязательную) и</w:t>
      </w:r>
      <w:r w:rsidR="00813C40" w:rsidRPr="00475B32">
        <w:rPr>
          <w:rFonts w:ascii="Times New Roman" w:eastAsiaTheme="minorHAnsi" w:hAnsi="Times New Roman" w:cs="Times New Roman"/>
          <w:sz w:val="28"/>
          <w:szCs w:val="28"/>
        </w:rPr>
        <w:t xml:space="preserve"> вариативную (формируемую участниками образовательного процесса).</w:t>
      </w:r>
    </w:p>
    <w:p w:rsidR="00475B32" w:rsidRDefault="00813C40" w:rsidP="00475B32">
      <w:pPr>
        <w:shd w:val="clear" w:color="auto" w:fill="FFFFFF"/>
        <w:spacing w:after="0" w:line="240" w:lineRule="auto"/>
        <w:ind w:firstLine="299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D66F58">
        <w:rPr>
          <w:rFonts w:ascii="Times New Roman" w:eastAsiaTheme="minorHAnsi" w:hAnsi="Times New Roman" w:cs="Times New Roman"/>
          <w:sz w:val="28"/>
          <w:szCs w:val="28"/>
        </w:rPr>
        <w:t xml:space="preserve"> Перечень учебных предметов инвариантной части включает в себя предметы федерального и регионального компонента учебного плана. </w:t>
      </w:r>
    </w:p>
    <w:p w:rsidR="004772CB" w:rsidRPr="00475B32" w:rsidRDefault="004772CB" w:rsidP="00475B32">
      <w:pPr>
        <w:shd w:val="clear" w:color="auto" w:fill="FFFFFF"/>
        <w:spacing w:after="0" w:line="240" w:lineRule="auto"/>
        <w:ind w:firstLine="299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Изучение родного языка в школе определено запросами со стороны родителей и обучающихся. В </w:t>
      </w:r>
      <w:r w:rsidR="0007405C" w:rsidRPr="00D66F58">
        <w:rPr>
          <w:rFonts w:ascii="Times New Roman" w:hAnsi="Times New Roman" w:cs="Times New Roman"/>
          <w:sz w:val="28"/>
          <w:szCs w:val="28"/>
        </w:rPr>
        <w:t>9 классе</w:t>
      </w:r>
      <w:r w:rsidRPr="00D66F58">
        <w:rPr>
          <w:rFonts w:ascii="Times New Roman" w:hAnsi="Times New Roman" w:cs="Times New Roman"/>
          <w:sz w:val="28"/>
          <w:szCs w:val="28"/>
        </w:rPr>
        <w:t xml:space="preserve"> родной язык </w:t>
      </w:r>
      <w:r w:rsidR="00657A81" w:rsidRPr="00D66F58">
        <w:rPr>
          <w:rFonts w:ascii="Times New Roman" w:hAnsi="Times New Roman" w:cs="Times New Roman"/>
          <w:sz w:val="28"/>
          <w:szCs w:val="28"/>
        </w:rPr>
        <w:t>изучается в</w:t>
      </w:r>
      <w:r w:rsidRPr="00D66F58">
        <w:rPr>
          <w:rFonts w:ascii="Times New Roman" w:hAnsi="Times New Roman" w:cs="Times New Roman"/>
          <w:sz w:val="28"/>
          <w:szCs w:val="28"/>
        </w:rPr>
        <w:t xml:space="preserve"> форме предметов: родной (осетинский) язык и родная (осетинская) литература, за регионального компонента в классно-урочной и внеклассной видах деятельности.</w:t>
      </w:r>
    </w:p>
    <w:p w:rsidR="00813C40" w:rsidRPr="00D66F58" w:rsidRDefault="00813C40" w:rsidP="00475B32">
      <w:pPr>
        <w:shd w:val="clear" w:color="auto" w:fill="FFFFFF"/>
        <w:spacing w:after="0" w:line="240" w:lineRule="auto"/>
        <w:ind w:firstLine="299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D66F58">
        <w:rPr>
          <w:rFonts w:ascii="Times New Roman" w:eastAsiaTheme="minorHAnsi" w:hAnsi="Times New Roman" w:cs="Times New Roman"/>
          <w:sz w:val="28"/>
          <w:szCs w:val="28"/>
        </w:rPr>
        <w:t xml:space="preserve"> Согласно п.1. ч.3. ст. 44 ФЗ </w:t>
      </w:r>
      <w:r w:rsidRPr="00475B32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часть, формируемая участниками образовательных отношений, </w:t>
      </w:r>
      <w:r w:rsidRPr="00D66F58">
        <w:rPr>
          <w:rFonts w:ascii="Times New Roman" w:eastAsiaTheme="minorHAnsi" w:hAnsi="Times New Roman" w:cs="Times New Roman"/>
          <w:sz w:val="28"/>
          <w:szCs w:val="28"/>
        </w:rPr>
        <w:t xml:space="preserve">распределяется с учетом образовательных потребностей и запросов обучающихся и их родителей и обеспечивает реализацию индивидуальных потребностей обучающихся, а также на реализацию предпрофильной подготовки. Часы </w:t>
      </w:r>
      <w:r w:rsidRPr="00D66F58">
        <w:rPr>
          <w:rFonts w:ascii="Times New Roman" w:eastAsiaTheme="minorHAnsi" w:hAnsi="Times New Roman" w:cs="Times New Roman"/>
          <w:sz w:val="28"/>
          <w:szCs w:val="28"/>
          <w:u w:val="single"/>
        </w:rPr>
        <w:t>вариативной части</w:t>
      </w:r>
      <w:r w:rsidRPr="00D66F58">
        <w:rPr>
          <w:rFonts w:ascii="Times New Roman" w:eastAsiaTheme="minorHAnsi" w:hAnsi="Times New Roman" w:cs="Times New Roman"/>
          <w:sz w:val="28"/>
          <w:szCs w:val="28"/>
        </w:rPr>
        <w:t xml:space="preserve"> учебного </w:t>
      </w:r>
      <w:r w:rsidR="00657A81" w:rsidRPr="00D66F58">
        <w:rPr>
          <w:rFonts w:ascii="Times New Roman" w:eastAsiaTheme="minorHAnsi" w:hAnsi="Times New Roman" w:cs="Times New Roman"/>
          <w:sz w:val="28"/>
          <w:szCs w:val="28"/>
        </w:rPr>
        <w:t>плана, формируемой</w:t>
      </w:r>
      <w:r w:rsidRPr="00D66F58">
        <w:rPr>
          <w:rFonts w:ascii="Times New Roman" w:eastAsiaTheme="minorHAnsi" w:hAnsi="Times New Roman" w:cs="Times New Roman"/>
          <w:sz w:val="28"/>
          <w:szCs w:val="28"/>
        </w:rPr>
        <w:t xml:space="preserve"> участниками образовательного процесса, использованы на </w:t>
      </w:r>
      <w:r w:rsidRPr="00D66F58">
        <w:rPr>
          <w:rFonts w:ascii="Times New Roman" w:hAnsi="Times New Roman" w:cs="Times New Roman"/>
          <w:sz w:val="28"/>
          <w:szCs w:val="28"/>
        </w:rPr>
        <w:t>у</w:t>
      </w:r>
      <w:r w:rsidRPr="00D66F58">
        <w:rPr>
          <w:rFonts w:ascii="Times New Roman" w:eastAsiaTheme="minorHAnsi" w:hAnsi="Times New Roman" w:cs="Times New Roman"/>
          <w:sz w:val="28"/>
          <w:szCs w:val="28"/>
        </w:rPr>
        <w:t>величение учебных часов</w:t>
      </w:r>
      <w:r w:rsidRPr="00D66F58">
        <w:rPr>
          <w:rFonts w:ascii="Times New Roman" w:hAnsi="Times New Roman" w:cs="Times New Roman"/>
          <w:sz w:val="28"/>
          <w:szCs w:val="28"/>
        </w:rPr>
        <w:t xml:space="preserve"> по предмету «</w:t>
      </w:r>
      <w:r w:rsidR="0007405C" w:rsidRPr="00D66F58">
        <w:rPr>
          <w:rFonts w:ascii="Times New Roman" w:hAnsi="Times New Roman" w:cs="Times New Roman"/>
          <w:sz w:val="28"/>
          <w:szCs w:val="28"/>
        </w:rPr>
        <w:t>обществознания»</w:t>
      </w:r>
      <w:r w:rsidRPr="00D66F58">
        <w:rPr>
          <w:rFonts w:ascii="Times New Roman" w:hAnsi="Times New Roman" w:cs="Times New Roman"/>
          <w:sz w:val="28"/>
          <w:szCs w:val="28"/>
        </w:rPr>
        <w:t>.</w:t>
      </w:r>
    </w:p>
    <w:p w:rsidR="00813C40" w:rsidRPr="00D66F58" w:rsidRDefault="00813C40" w:rsidP="00475B32">
      <w:pPr>
        <w:spacing w:after="0" w:line="240" w:lineRule="auto"/>
        <w:ind w:firstLine="299"/>
        <w:rPr>
          <w:rFonts w:ascii="Times New Roman" w:eastAsiaTheme="minorHAnsi" w:hAnsi="Times New Roman" w:cs="Times New Roman"/>
          <w:sz w:val="28"/>
          <w:szCs w:val="28"/>
        </w:rPr>
      </w:pPr>
      <w:r w:rsidRPr="00D66F58">
        <w:rPr>
          <w:rFonts w:ascii="Times New Roman" w:eastAsiaTheme="minorHAnsi" w:hAnsi="Times New Roman" w:cs="Times New Roman"/>
          <w:sz w:val="28"/>
          <w:szCs w:val="28"/>
        </w:rPr>
        <w:t xml:space="preserve"> С целью предпрофильной подготовки </w:t>
      </w:r>
      <w:r w:rsidRPr="00D66F58">
        <w:rPr>
          <w:rFonts w:ascii="Times New Roman" w:hAnsi="Times New Roman" w:cs="Times New Roman"/>
          <w:sz w:val="28"/>
          <w:szCs w:val="28"/>
        </w:rPr>
        <w:t xml:space="preserve">и </w:t>
      </w:r>
      <w:r w:rsidRPr="00D66F58">
        <w:rPr>
          <w:rFonts w:ascii="Times New Roman" w:eastAsiaTheme="minorHAnsi" w:hAnsi="Times New Roman" w:cs="Times New Roman"/>
          <w:sz w:val="28"/>
          <w:szCs w:val="28"/>
        </w:rPr>
        <w:t>повышения качества школьного образ</w:t>
      </w:r>
      <w:r w:rsidR="0007405C" w:rsidRPr="00D66F58">
        <w:rPr>
          <w:rFonts w:ascii="Times New Roman" w:eastAsiaTheme="minorHAnsi" w:hAnsi="Times New Roman" w:cs="Times New Roman"/>
          <w:sz w:val="28"/>
          <w:szCs w:val="28"/>
        </w:rPr>
        <w:t>ования по русскому языку и</w:t>
      </w:r>
      <w:r w:rsidR="00657A8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66F58">
        <w:rPr>
          <w:rFonts w:ascii="Times New Roman" w:eastAsiaTheme="minorHAnsi" w:hAnsi="Times New Roman" w:cs="Times New Roman"/>
          <w:sz w:val="28"/>
          <w:szCs w:val="28"/>
        </w:rPr>
        <w:t>математике</w:t>
      </w:r>
      <w:r w:rsidR="00657A8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7405C" w:rsidRPr="00D66F58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D66F58">
        <w:rPr>
          <w:rFonts w:ascii="Times New Roman" w:hAnsi="Times New Roman" w:cs="Times New Roman"/>
          <w:sz w:val="28"/>
          <w:szCs w:val="28"/>
        </w:rPr>
        <w:t xml:space="preserve"> 9 классе введены элективные курсы: </w:t>
      </w:r>
    </w:p>
    <w:p w:rsidR="00813C40" w:rsidRPr="00D66F58" w:rsidRDefault="00813C40" w:rsidP="00D66F58">
      <w:pPr>
        <w:spacing w:after="0" w:line="240" w:lineRule="auto"/>
        <w:ind w:firstLine="29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5749"/>
        <w:gridCol w:w="1908"/>
      </w:tblGrid>
      <w:tr w:rsidR="00813C40" w:rsidRPr="00D66F58" w:rsidTr="00475B32">
        <w:trPr>
          <w:trHeight w:val="55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C40" w:rsidRPr="00D66F58" w:rsidRDefault="00813C40" w:rsidP="00475B32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C40" w:rsidRPr="00D66F58" w:rsidRDefault="00813C40" w:rsidP="00475B32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Наименование элективных курсов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C40" w:rsidRPr="00D66F58" w:rsidRDefault="00813C40" w:rsidP="00475B32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3912" w:rsidRPr="00D66F58" w:rsidTr="00475B32">
        <w:trPr>
          <w:trHeight w:val="367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12" w:rsidRPr="00D66F58" w:rsidRDefault="001D3912" w:rsidP="00475B32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12" w:rsidRPr="00D66F58" w:rsidRDefault="001D3912" w:rsidP="00475B32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12" w:rsidRPr="00D66F58" w:rsidRDefault="001D3912" w:rsidP="00475B32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0.5(17)</w:t>
            </w:r>
          </w:p>
        </w:tc>
      </w:tr>
      <w:tr w:rsidR="001D3912" w:rsidRPr="00D66F58" w:rsidTr="00475B32">
        <w:trPr>
          <w:trHeight w:val="25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912" w:rsidRPr="00D66F58" w:rsidRDefault="001D3912" w:rsidP="00475B32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12" w:rsidRPr="00D66F58" w:rsidRDefault="001D3912" w:rsidP="00475B32">
            <w:pPr>
              <w:spacing w:line="240" w:lineRule="auto"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Секреты грамотного письма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12" w:rsidRPr="00D66F58" w:rsidRDefault="001D3912" w:rsidP="00475B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0.5(17)</w:t>
            </w:r>
          </w:p>
        </w:tc>
      </w:tr>
    </w:tbl>
    <w:p w:rsidR="00A63418" w:rsidRPr="00D66F58" w:rsidRDefault="00813C40" w:rsidP="00D66F58">
      <w:pPr>
        <w:shd w:val="clear" w:color="auto" w:fill="FFFFFF"/>
        <w:spacing w:after="240" w:line="240" w:lineRule="auto"/>
        <w:ind w:firstLine="299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D66F58">
        <w:rPr>
          <w:rFonts w:ascii="Times New Roman" w:eastAsiaTheme="minorHAnsi" w:hAnsi="Times New Roman" w:cs="Times New Roman"/>
          <w:sz w:val="28"/>
          <w:szCs w:val="28"/>
        </w:rPr>
        <w:t>  </w:t>
      </w:r>
    </w:p>
    <w:p w:rsidR="0007405C" w:rsidRPr="00D66F58" w:rsidRDefault="00813C40" w:rsidP="00475B32">
      <w:pPr>
        <w:shd w:val="clear" w:color="auto" w:fill="FFFFFF"/>
        <w:spacing w:after="240" w:line="240" w:lineRule="auto"/>
        <w:ind w:firstLine="299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D66F58">
        <w:rPr>
          <w:rFonts w:ascii="Times New Roman" w:eastAsiaTheme="minorHAnsi" w:hAnsi="Times New Roman" w:cs="Times New Roman"/>
          <w:b/>
          <w:sz w:val="28"/>
          <w:szCs w:val="28"/>
        </w:rPr>
        <w:t xml:space="preserve">Промежуточная </w:t>
      </w:r>
      <w:r w:rsidR="0007405C" w:rsidRPr="00D66F58">
        <w:rPr>
          <w:rFonts w:ascii="Times New Roman" w:eastAsiaTheme="minorHAnsi" w:hAnsi="Times New Roman" w:cs="Times New Roman"/>
          <w:b/>
          <w:sz w:val="28"/>
          <w:szCs w:val="28"/>
        </w:rPr>
        <w:t xml:space="preserve">аттестация в </w:t>
      </w:r>
      <w:r w:rsidRPr="00D66F58">
        <w:rPr>
          <w:rFonts w:ascii="Times New Roman" w:eastAsiaTheme="minorHAnsi" w:hAnsi="Times New Roman" w:cs="Times New Roman"/>
          <w:b/>
          <w:sz w:val="28"/>
          <w:szCs w:val="28"/>
        </w:rPr>
        <w:t>9 класс</w:t>
      </w:r>
      <w:r w:rsidR="0007405C" w:rsidRPr="00D66F58"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Pr="00D66F58">
        <w:rPr>
          <w:rFonts w:ascii="Times New Roman" w:eastAsiaTheme="minorHAnsi" w:hAnsi="Times New Roman" w:cs="Times New Roman"/>
          <w:sz w:val="28"/>
          <w:szCs w:val="28"/>
        </w:rPr>
        <w:t xml:space="preserve"> проводится по итогам изучения учебных предметов за учебную четверть и учебный год в соответствии с локальным актом «Положение о промежуточной аттестации». В соответствии с </w:t>
      </w:r>
      <w:r w:rsidRPr="00D66F5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Уставом МКОУ СОШ №2 используются следующие </w:t>
      </w:r>
      <w:r w:rsidR="00475B32">
        <w:rPr>
          <w:rFonts w:ascii="Times New Roman" w:eastAsiaTheme="minorHAnsi" w:hAnsi="Times New Roman" w:cs="Times New Roman"/>
          <w:sz w:val="28"/>
          <w:szCs w:val="28"/>
        </w:rPr>
        <w:t>формы промежуточной аттестации</w:t>
      </w:r>
    </w:p>
    <w:tbl>
      <w:tblPr>
        <w:tblW w:w="10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883"/>
        <w:gridCol w:w="5293"/>
      </w:tblGrid>
      <w:tr w:rsidR="0007405C" w:rsidRPr="00D66F58" w:rsidTr="00475B32">
        <w:trPr>
          <w:trHeight w:hRule="exact" w:val="540"/>
        </w:trPr>
        <w:tc>
          <w:tcPr>
            <w:tcW w:w="4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66F58">
              <w:rPr>
                <w:rStyle w:val="MSGENFONTSTYLENAMETEMPLATEROLENUMBERMSGENFONTSTYLENAMEBYROLETEXT2MSGENFONTSTYLEMODIFERBOLD"/>
                <w:rFonts w:eastAsiaTheme="minorEastAsia"/>
              </w:rPr>
              <w:t>Учебные</w:t>
            </w:r>
          </w:p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66F58">
              <w:rPr>
                <w:rStyle w:val="MSGENFONTSTYLENAMETEMPLATEROLENUMBERMSGENFONTSTYLENAMEBYROLETEXT2MSGENFONTSTYLEMODIFERBOLD"/>
                <w:rFonts w:eastAsiaTheme="minorEastAsia"/>
              </w:rPr>
              <w:t>предметы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Style w:val="MSGENFONTSTYLENAMETEMPLATEROLENUMBERMSGENFONTSTYLENAMEBYROLETEXT2MSGENFONTSTYLEMODIFERBOLD"/>
                <w:rFonts w:eastAsiaTheme="minorEastAsia"/>
              </w:rPr>
              <w:t>Формы промежуточной аттестации</w:t>
            </w:r>
          </w:p>
        </w:tc>
      </w:tr>
      <w:tr w:rsidR="0007405C" w:rsidRPr="00D66F58" w:rsidTr="00475B32">
        <w:trPr>
          <w:trHeight w:hRule="exact" w:val="452"/>
        </w:trPr>
        <w:tc>
          <w:tcPr>
            <w:tcW w:w="47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6F58">
              <w:rPr>
                <w:rFonts w:ascii="Times New Roman" w:hAnsi="Times New Roman" w:cs="Times New Roman"/>
              </w:rPr>
              <w:t>9 класс</w:t>
            </w:r>
          </w:p>
        </w:tc>
      </w:tr>
      <w:tr w:rsidR="0007405C" w:rsidRPr="00D66F58" w:rsidTr="00475B32">
        <w:trPr>
          <w:trHeight w:hRule="exact" w:val="708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Русский язык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ind w:left="320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Тестирование (в форме ОГЭ)</w:t>
            </w:r>
          </w:p>
        </w:tc>
      </w:tr>
      <w:tr w:rsidR="0007405C" w:rsidRPr="00D66F58" w:rsidTr="00475B32">
        <w:trPr>
          <w:trHeight w:hRule="exact" w:val="471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Литература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Сочинение</w:t>
            </w:r>
          </w:p>
        </w:tc>
      </w:tr>
      <w:tr w:rsidR="0007405C" w:rsidRPr="00D66F58" w:rsidTr="00475B32">
        <w:trPr>
          <w:trHeight w:hRule="exact" w:val="70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Родной</w:t>
            </w:r>
          </w:p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язык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владеющие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Контрольное</w:t>
            </w:r>
          </w:p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изложение</w:t>
            </w:r>
          </w:p>
        </w:tc>
      </w:tr>
      <w:tr w:rsidR="0007405C" w:rsidRPr="00D66F58" w:rsidTr="00475B32">
        <w:trPr>
          <w:trHeight w:hRule="exact" w:val="73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405C" w:rsidRPr="00D66F58" w:rsidRDefault="0007405C" w:rsidP="00D66F5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475B32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невладеющие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Контрольное</w:t>
            </w:r>
          </w:p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тестирование</w:t>
            </w:r>
          </w:p>
        </w:tc>
      </w:tr>
      <w:tr w:rsidR="0007405C" w:rsidRPr="00D66F58" w:rsidTr="00475B32">
        <w:trPr>
          <w:trHeight w:hRule="exact" w:val="564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Родная литература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Сочинение</w:t>
            </w:r>
          </w:p>
        </w:tc>
      </w:tr>
      <w:tr w:rsidR="0007405C" w:rsidRPr="00D66F58" w:rsidTr="00475B32">
        <w:trPr>
          <w:trHeight w:hRule="exact" w:val="568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Иностранный язык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ind w:left="320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Тестирование (в форме ОГЭ)</w:t>
            </w:r>
          </w:p>
        </w:tc>
      </w:tr>
      <w:tr w:rsidR="0007405C" w:rsidRPr="00D66F58" w:rsidTr="00475B32">
        <w:trPr>
          <w:trHeight w:hRule="exact" w:val="467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Алгебра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Контрольная работа</w:t>
            </w:r>
          </w:p>
        </w:tc>
      </w:tr>
      <w:tr w:rsidR="0007405C" w:rsidRPr="00D66F58" w:rsidTr="00475B32">
        <w:trPr>
          <w:trHeight w:hRule="exact" w:val="471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Геометрия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Контрольная работа</w:t>
            </w:r>
          </w:p>
        </w:tc>
      </w:tr>
      <w:tr w:rsidR="0007405C" w:rsidRPr="00D66F58" w:rsidTr="00475B32">
        <w:trPr>
          <w:trHeight w:hRule="exact" w:val="471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Информатика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ind w:left="320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Тестирование (в форме ОГЭ)</w:t>
            </w:r>
          </w:p>
        </w:tc>
      </w:tr>
      <w:tr w:rsidR="0007405C" w:rsidRPr="00D66F58" w:rsidTr="00475B32">
        <w:trPr>
          <w:trHeight w:hRule="exact" w:val="564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История России. Всеобщая история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ind w:left="320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Тестирование (в форме ОГЭ)</w:t>
            </w:r>
          </w:p>
        </w:tc>
      </w:tr>
      <w:tr w:rsidR="0007405C" w:rsidRPr="00D66F58" w:rsidTr="00475B32">
        <w:trPr>
          <w:trHeight w:hRule="exact" w:val="471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Обществознание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ind w:left="320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Тестирование (в форме ОГЭ)</w:t>
            </w:r>
          </w:p>
        </w:tc>
      </w:tr>
      <w:tr w:rsidR="0007405C" w:rsidRPr="00D66F58" w:rsidTr="00475B32">
        <w:trPr>
          <w:trHeight w:hRule="exact" w:val="471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География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ind w:left="320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Тестирование (в форме ОГЭ)</w:t>
            </w:r>
          </w:p>
        </w:tc>
      </w:tr>
      <w:tr w:rsidR="0007405C" w:rsidRPr="00D66F58" w:rsidTr="00475B32">
        <w:trPr>
          <w:trHeight w:hRule="exact" w:val="471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Физика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ind w:left="320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Тестирование (в форме ОГЭ)</w:t>
            </w:r>
          </w:p>
        </w:tc>
      </w:tr>
      <w:tr w:rsidR="0007405C" w:rsidRPr="00D66F58" w:rsidTr="00475B32">
        <w:trPr>
          <w:trHeight w:hRule="exact" w:val="471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Химия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ind w:left="320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Тестирование (в форме ОГЭ)</w:t>
            </w:r>
          </w:p>
        </w:tc>
      </w:tr>
      <w:tr w:rsidR="0007405C" w:rsidRPr="00D66F58" w:rsidTr="00475B32">
        <w:trPr>
          <w:trHeight w:hRule="exact" w:val="471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Биология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ind w:left="320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Тестирование (в форме ОГЭ)</w:t>
            </w:r>
          </w:p>
        </w:tc>
      </w:tr>
      <w:tr w:rsidR="0007405C" w:rsidRPr="00D66F58" w:rsidTr="00475B32">
        <w:trPr>
          <w:trHeight w:hRule="exact" w:val="289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ОБЖ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Тестирование</w:t>
            </w:r>
          </w:p>
        </w:tc>
      </w:tr>
      <w:tr w:rsidR="0007405C" w:rsidRPr="00D66F58" w:rsidTr="00475B32">
        <w:trPr>
          <w:trHeight w:hRule="exact" w:val="559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Физическая куль</w:t>
            </w:r>
            <w:r w:rsidRPr="00D66F58">
              <w:rPr>
                <w:rFonts w:ascii="Times New Roman" w:eastAsiaTheme="minorHAnsi" w:hAnsi="Times New Roman" w:cs="Times New Roman"/>
              </w:rPr>
              <w:softHyphen/>
              <w:t>тура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ind w:left="320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Дифференци</w:t>
            </w:r>
            <w:r w:rsidRPr="00D66F58">
              <w:rPr>
                <w:rFonts w:ascii="Times New Roman" w:eastAsiaTheme="minorHAnsi" w:hAnsi="Times New Roman" w:cs="Times New Roman"/>
                <w:bCs/>
              </w:rPr>
              <w:softHyphen/>
              <w:t>рованный зачет</w:t>
            </w:r>
          </w:p>
        </w:tc>
      </w:tr>
      <w:tr w:rsidR="0007405C" w:rsidRPr="00D66F58" w:rsidTr="00475B32">
        <w:trPr>
          <w:trHeight w:hRule="exact" w:val="303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</w:rPr>
              <w:t>Информатика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5C" w:rsidRPr="00D66F58" w:rsidRDefault="0007405C" w:rsidP="00D66F58">
            <w:pPr>
              <w:pStyle w:val="MSGENFONTSTYLENAMETEMPLATEROLENUMBERMSGENFONTSTYLENAMEBYROLETEXT20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6F58">
              <w:rPr>
                <w:rFonts w:ascii="Times New Roman" w:eastAsiaTheme="minorHAnsi" w:hAnsi="Times New Roman" w:cs="Times New Roman"/>
                <w:bCs/>
              </w:rPr>
              <w:t>Тестирование</w:t>
            </w:r>
          </w:p>
        </w:tc>
      </w:tr>
    </w:tbl>
    <w:p w:rsidR="00A63418" w:rsidRDefault="00A63418" w:rsidP="000C473B">
      <w:pPr>
        <w:shd w:val="clear" w:color="auto" w:fill="FFFFFF"/>
        <w:spacing w:after="240" w:line="240" w:lineRule="auto"/>
        <w:textAlignment w:val="baseline"/>
        <w:rPr>
          <w:rFonts w:eastAsiaTheme="minorHAnsi"/>
        </w:rPr>
      </w:pPr>
    </w:p>
    <w:p w:rsidR="00657A81" w:rsidRDefault="00657A81" w:rsidP="000C473B">
      <w:pPr>
        <w:shd w:val="clear" w:color="auto" w:fill="FFFFFF"/>
        <w:spacing w:after="240" w:line="240" w:lineRule="auto"/>
        <w:textAlignment w:val="baseline"/>
        <w:rPr>
          <w:rFonts w:eastAsiaTheme="minorHAnsi"/>
        </w:rPr>
      </w:pPr>
    </w:p>
    <w:p w:rsidR="00657A81" w:rsidRDefault="00657A81" w:rsidP="000C473B">
      <w:pPr>
        <w:shd w:val="clear" w:color="auto" w:fill="FFFFFF"/>
        <w:spacing w:after="240" w:line="240" w:lineRule="auto"/>
        <w:textAlignment w:val="baseline"/>
        <w:rPr>
          <w:rFonts w:eastAsiaTheme="minorHAnsi"/>
        </w:rPr>
      </w:pPr>
    </w:p>
    <w:p w:rsidR="00657A81" w:rsidRDefault="00657A81" w:rsidP="000C473B">
      <w:pPr>
        <w:shd w:val="clear" w:color="auto" w:fill="FFFFFF"/>
        <w:spacing w:after="240" w:line="240" w:lineRule="auto"/>
        <w:textAlignment w:val="baseline"/>
        <w:rPr>
          <w:rFonts w:eastAsiaTheme="minorHAnsi"/>
        </w:rPr>
      </w:pPr>
    </w:p>
    <w:p w:rsidR="00657A81" w:rsidRDefault="00657A81" w:rsidP="000C473B">
      <w:pPr>
        <w:shd w:val="clear" w:color="auto" w:fill="FFFFFF"/>
        <w:spacing w:after="240" w:line="240" w:lineRule="auto"/>
        <w:textAlignment w:val="baseline"/>
        <w:rPr>
          <w:rFonts w:eastAsiaTheme="minorHAnsi"/>
        </w:rPr>
      </w:pPr>
    </w:p>
    <w:p w:rsidR="000C473B" w:rsidRPr="00D66F58" w:rsidRDefault="000C473B" w:rsidP="000C473B">
      <w:pPr>
        <w:shd w:val="clear" w:color="auto" w:fill="FFFFFF"/>
        <w:spacing w:after="240" w:line="240" w:lineRule="auto"/>
        <w:textAlignment w:val="baseline"/>
        <w:rPr>
          <w:rStyle w:val="MSGENFONTSTYLENAMETEMPLATEROLENUMBERMSGENFONTSTYLENAMEBYROLETABLECAPTION20"/>
          <w:rFonts w:eastAsiaTheme="minorEastAsia"/>
        </w:rPr>
      </w:pPr>
    </w:p>
    <w:p w:rsidR="0007405C" w:rsidRPr="000C473B" w:rsidRDefault="0007405C" w:rsidP="00D66F58">
      <w:pPr>
        <w:tabs>
          <w:tab w:val="left" w:leader="underscore" w:pos="2491"/>
          <w:tab w:val="left" w:leader="underscore" w:pos="9437"/>
        </w:tabs>
        <w:spacing w:line="240" w:lineRule="auto"/>
        <w:jc w:val="center"/>
        <w:rPr>
          <w:rStyle w:val="MSGENFONTSTYLENAMETEMPLATEROLENUMBERMSGENFONTSTYLENAMEBYROLETABLECAPTION20"/>
          <w:rFonts w:eastAsiaTheme="minorEastAsia"/>
          <w:i/>
          <w:u w:val="none"/>
        </w:rPr>
      </w:pPr>
      <w:r w:rsidRPr="000C473B">
        <w:rPr>
          <w:rStyle w:val="MSGENFONTSTYLENAMETEMPLATEROLENUMBERMSGENFONTSTYLENAMEBYROLETABLECAPTION20"/>
          <w:rFonts w:eastAsiaTheme="minorEastAsia"/>
          <w:i/>
          <w:u w:val="none"/>
        </w:rPr>
        <w:lastRenderedPageBreak/>
        <w:t>Учебный план для 9</w:t>
      </w:r>
      <w:r w:rsidR="000C473B" w:rsidRPr="000C473B">
        <w:rPr>
          <w:rStyle w:val="MSGENFONTSTYLENAMETEMPLATEROLENUMBERMSGENFONTSTYLENAMEBYROLETABLECAPTION20"/>
          <w:rFonts w:eastAsiaTheme="minorEastAsia"/>
          <w:i/>
          <w:u w:val="none"/>
        </w:rPr>
        <w:t xml:space="preserve"> </w:t>
      </w:r>
      <w:r w:rsidRPr="000C473B">
        <w:rPr>
          <w:rStyle w:val="MSGENFONTSTYLENAMETEMPLATEROLENUMBERMSGENFONTSTYLENAMEBYROLETABLECAPTION20"/>
          <w:rFonts w:eastAsiaTheme="minorEastAsia"/>
          <w:i/>
          <w:u w:val="none"/>
        </w:rPr>
        <w:t>класса СП МБОУ СОШ№2 г. Алагира, составленный на основе примерного учебного плана для образовательных организаций Республики Северная Осетия-Алания</w:t>
      </w:r>
    </w:p>
    <w:p w:rsidR="0007405C" w:rsidRPr="000C473B" w:rsidRDefault="0007405C" w:rsidP="00D66F58">
      <w:pPr>
        <w:tabs>
          <w:tab w:val="left" w:leader="underscore" w:pos="2491"/>
          <w:tab w:val="left" w:leader="underscore" w:pos="9437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73B">
        <w:rPr>
          <w:rStyle w:val="MSGENFONTSTYLENAMETEMPLATEROLENUMBERMSGENFONTSTYLENAMEBYROLETABLECAPTION20"/>
          <w:rFonts w:eastAsiaTheme="minorEastAsia"/>
          <w:bCs w:val="0"/>
          <w:i/>
          <w:u w:val="none"/>
        </w:rPr>
        <w:t>на 2018-2019 учебный год.</w:t>
      </w:r>
    </w:p>
    <w:p w:rsidR="0007405C" w:rsidRDefault="0007405C" w:rsidP="00D66F58">
      <w:pPr>
        <w:shd w:val="clear" w:color="auto" w:fill="FFFFFF"/>
        <w:spacing w:after="240" w:line="240" w:lineRule="auto"/>
        <w:ind w:firstLine="299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</w:p>
    <w:p w:rsidR="00475B32" w:rsidRPr="00D66F58" w:rsidRDefault="00475B32" w:rsidP="00D66F58">
      <w:pPr>
        <w:shd w:val="clear" w:color="auto" w:fill="FFFFFF"/>
        <w:spacing w:after="240" w:line="240" w:lineRule="auto"/>
        <w:ind w:firstLine="299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11"/>
        <w:gridCol w:w="3566"/>
        <w:gridCol w:w="2768"/>
      </w:tblGrid>
      <w:tr w:rsidR="00357DD6" w:rsidRPr="00D66F58" w:rsidTr="00357DD6">
        <w:tc>
          <w:tcPr>
            <w:tcW w:w="4192" w:type="dxa"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Предметные области</w:t>
            </w: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Учебные предметы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Количество часов в неделю/</w:t>
            </w:r>
          </w:p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Количество часов в год</w:t>
            </w:r>
          </w:p>
        </w:tc>
      </w:tr>
      <w:tr w:rsidR="00357DD6" w:rsidRPr="00D66F58" w:rsidTr="00357DD6">
        <w:tc>
          <w:tcPr>
            <w:tcW w:w="4192" w:type="dxa"/>
            <w:vMerge w:val="restart"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Филология</w:t>
            </w: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357DD6" w:rsidRPr="00D66F58" w:rsidTr="00357DD6">
        <w:tc>
          <w:tcPr>
            <w:tcW w:w="4192" w:type="dxa"/>
            <w:vMerge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357DD6" w:rsidRPr="00D66F58" w:rsidTr="00357DD6">
        <w:tc>
          <w:tcPr>
            <w:tcW w:w="4192" w:type="dxa"/>
            <w:vMerge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  <w:r w:rsidRPr="00D66F58">
              <w:rPr>
                <w:rFonts w:ascii="Times New Roman" w:eastAsiaTheme="minorHAnsi" w:hAnsi="Times New Roman" w:cs="Times New Roman"/>
                <w:sz w:val="28"/>
                <w:szCs w:val="28"/>
              </w:rPr>
              <w:t>*</w:t>
            </w:r>
          </w:p>
        </w:tc>
      </w:tr>
      <w:tr w:rsidR="00357DD6" w:rsidRPr="00D66F58" w:rsidTr="00357DD6">
        <w:tc>
          <w:tcPr>
            <w:tcW w:w="4192" w:type="dxa"/>
            <w:vMerge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357DD6" w:rsidRPr="00D66F58" w:rsidTr="00357DD6">
        <w:tc>
          <w:tcPr>
            <w:tcW w:w="4192" w:type="dxa"/>
            <w:vMerge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357DD6" w:rsidRPr="00D66F58" w:rsidTr="00357DD6">
        <w:tc>
          <w:tcPr>
            <w:tcW w:w="4192" w:type="dxa"/>
            <w:vMerge w:val="restart"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  <w:r w:rsidR="00934E58" w:rsidRPr="00D66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357DD6" w:rsidRPr="00D66F58" w:rsidTr="00357DD6">
        <w:tc>
          <w:tcPr>
            <w:tcW w:w="4192" w:type="dxa"/>
            <w:vMerge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934E58" w:rsidRPr="00D66F5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57DD6" w:rsidRPr="00D66F58" w:rsidTr="00357DD6">
        <w:trPr>
          <w:trHeight w:val="353"/>
        </w:trPr>
        <w:tc>
          <w:tcPr>
            <w:tcW w:w="4192" w:type="dxa"/>
            <w:vMerge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934E58" w:rsidRPr="00D66F5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58" w:rsidRPr="00D66F58" w:rsidTr="00357DD6">
        <w:tc>
          <w:tcPr>
            <w:tcW w:w="4192" w:type="dxa"/>
            <w:vMerge w:val="restart"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685" w:type="dxa"/>
          </w:tcPr>
          <w:p w:rsidR="00357DD6" w:rsidRPr="00D66F58" w:rsidRDefault="00357DD6" w:rsidP="00D6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 xml:space="preserve">   1/3</w:t>
            </w:r>
            <w:r w:rsidR="00934E58" w:rsidRPr="00D66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4E58" w:rsidRPr="00D66F58" w:rsidTr="00357DD6">
        <w:tc>
          <w:tcPr>
            <w:tcW w:w="4192" w:type="dxa"/>
            <w:vMerge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685" w:type="dxa"/>
          </w:tcPr>
          <w:p w:rsidR="00357DD6" w:rsidRPr="00D66F58" w:rsidRDefault="00357DD6" w:rsidP="00D6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 xml:space="preserve">    1/3</w:t>
            </w:r>
            <w:r w:rsidR="00934E58" w:rsidRPr="00D66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4E58" w:rsidRPr="00D66F58" w:rsidTr="00357DD6">
        <w:tc>
          <w:tcPr>
            <w:tcW w:w="4192" w:type="dxa"/>
            <w:vMerge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vAlign w:val="center"/>
          </w:tcPr>
          <w:p w:rsidR="00357DD6" w:rsidRPr="00D66F58" w:rsidRDefault="00934E58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DD6" w:rsidRPr="00D66F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58" w:rsidRPr="00D66F58" w:rsidTr="00357DD6">
        <w:tc>
          <w:tcPr>
            <w:tcW w:w="4192" w:type="dxa"/>
            <w:vMerge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934E58" w:rsidRPr="00D66F5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58" w:rsidRPr="00D66F58" w:rsidTr="00357DD6">
        <w:tc>
          <w:tcPr>
            <w:tcW w:w="4192" w:type="dxa"/>
            <w:vMerge w:val="restart"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Естественно - научные предметы</w:t>
            </w: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934E58" w:rsidRPr="00D66F5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58" w:rsidRPr="00D66F58" w:rsidTr="00357DD6">
        <w:tc>
          <w:tcPr>
            <w:tcW w:w="4192" w:type="dxa"/>
            <w:vMerge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756098" w:rsidRPr="00D66F5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58" w:rsidRPr="00D66F58" w:rsidTr="00357DD6">
        <w:tc>
          <w:tcPr>
            <w:tcW w:w="4192" w:type="dxa"/>
            <w:vMerge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756098" w:rsidRPr="00D66F5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58" w:rsidRPr="00D66F58" w:rsidTr="00357DD6">
        <w:tc>
          <w:tcPr>
            <w:tcW w:w="4192" w:type="dxa"/>
            <w:vMerge w:val="restart"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4E58" w:rsidRPr="00D66F58" w:rsidTr="00357DD6">
        <w:tc>
          <w:tcPr>
            <w:tcW w:w="4192" w:type="dxa"/>
            <w:vMerge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  <w:r w:rsidR="00756098" w:rsidRPr="00D66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4E58" w:rsidRPr="00D66F58" w:rsidTr="00357DD6">
        <w:tc>
          <w:tcPr>
            <w:tcW w:w="4192" w:type="dxa"/>
          </w:tcPr>
          <w:p w:rsidR="00357DD6" w:rsidRPr="00D66F58" w:rsidRDefault="00357DD6" w:rsidP="00D66F58">
            <w:pPr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Элективные курсы*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756098" w:rsidRPr="00D66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4E58" w:rsidRPr="00D66F58" w:rsidTr="00357DD6">
        <w:tc>
          <w:tcPr>
            <w:tcW w:w="4192" w:type="dxa"/>
          </w:tcPr>
          <w:p w:rsidR="00357DD6" w:rsidRPr="00D66F58" w:rsidRDefault="00357DD6" w:rsidP="00D6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  <w:vAlign w:val="center"/>
          </w:tcPr>
          <w:p w:rsidR="00357DD6" w:rsidRPr="00D66F58" w:rsidRDefault="00357DD6" w:rsidP="00D66F58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vAlign w:val="center"/>
          </w:tcPr>
          <w:p w:rsidR="00357DD6" w:rsidRPr="00D66F58" w:rsidRDefault="00357DD6" w:rsidP="00D66F58">
            <w:pPr>
              <w:pStyle w:val="ConsPlusCell"/>
              <w:ind w:firstLine="29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Theme="minorEastAsia" w:hAnsi="Times New Roman" w:cs="Times New Roman"/>
                <w:sz w:val="28"/>
                <w:szCs w:val="28"/>
              </w:rPr>
              <w:t>36/12</w:t>
            </w:r>
            <w:r w:rsidR="00756098" w:rsidRPr="00D66F58"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</w:tr>
    </w:tbl>
    <w:p w:rsidR="00813C40" w:rsidRPr="00D66F58" w:rsidRDefault="00556C2F" w:rsidP="00D66F58">
      <w:pPr>
        <w:spacing w:after="252" w:line="240" w:lineRule="auto"/>
        <w:ind w:left="-5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Знаком «*» выделяются элективные курсы </w:t>
      </w:r>
    </w:p>
    <w:p w:rsidR="009D05EE" w:rsidRPr="00D66F58" w:rsidRDefault="009D05EE" w:rsidP="00D66F58">
      <w:pPr>
        <w:spacing w:after="252" w:line="240" w:lineRule="auto"/>
        <w:ind w:left="-5" w:firstLine="299"/>
        <w:rPr>
          <w:rFonts w:ascii="Times New Roman" w:hAnsi="Times New Roman" w:cs="Times New Roman"/>
          <w:b/>
          <w:sz w:val="28"/>
          <w:szCs w:val="28"/>
        </w:rPr>
      </w:pPr>
    </w:p>
    <w:p w:rsidR="00D43B1B" w:rsidRPr="00D66F58" w:rsidRDefault="00D43B1B" w:rsidP="00D66F58">
      <w:pPr>
        <w:spacing w:after="34" w:line="240" w:lineRule="auto"/>
        <w:ind w:left="2422" w:right="2046" w:firstLine="29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0DB" w:rsidRPr="00D66F58" w:rsidRDefault="00A63418" w:rsidP="00D66F58">
      <w:pPr>
        <w:spacing w:after="34" w:line="240" w:lineRule="auto"/>
        <w:ind w:left="2422" w:right="2046" w:firstLine="29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6F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F503C4" w:rsidRPr="00D66F58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Среднее общее образование </w:t>
      </w:r>
    </w:p>
    <w:p w:rsidR="00B340DB" w:rsidRPr="00D66F58" w:rsidRDefault="00B340DB" w:rsidP="00D66F58">
      <w:pPr>
        <w:spacing w:after="0" w:line="240" w:lineRule="auto"/>
        <w:ind w:left="-15" w:right="50" w:firstLine="299"/>
        <w:rPr>
          <w:rFonts w:ascii="Times New Roman" w:eastAsiaTheme="minorHAnsi" w:hAnsi="Times New Roman" w:cs="Times New Roman"/>
          <w:sz w:val="28"/>
          <w:szCs w:val="28"/>
        </w:rPr>
      </w:pPr>
      <w:r w:rsidRPr="00D66F58">
        <w:rPr>
          <w:rFonts w:ascii="Times New Roman" w:eastAsiaTheme="minorHAnsi" w:hAnsi="Times New Roman" w:cs="Times New Roman"/>
          <w:sz w:val="28"/>
          <w:szCs w:val="28"/>
        </w:rPr>
        <w:t xml:space="preserve">Учебный план для 10-11 классов ориентирован на 2-летний срок освоения образовательных программ среднего общего образования.  </w:t>
      </w:r>
    </w:p>
    <w:p w:rsidR="00756098" w:rsidRPr="00D66F58" w:rsidRDefault="00756098" w:rsidP="00D66F58">
      <w:pPr>
        <w:pStyle w:val="MSGENFONTSTYLENAMETEMPLATEROLENUMBERMSGENFONTSTYLENAMEBYROLETEXT20"/>
        <w:shd w:val="clear" w:color="auto" w:fill="auto"/>
        <w:spacing w:line="240" w:lineRule="auto"/>
        <w:ind w:firstLine="600"/>
        <w:rPr>
          <w:rFonts w:ascii="Times New Roman" w:eastAsiaTheme="minorHAnsi" w:hAnsi="Times New Roman" w:cs="Times New Roman"/>
        </w:rPr>
      </w:pPr>
      <w:r w:rsidRPr="00D66F58">
        <w:rPr>
          <w:rFonts w:ascii="Times New Roman" w:eastAsiaTheme="minorHAnsi" w:hAnsi="Times New Roman" w:cs="Times New Roman"/>
        </w:rPr>
        <w:t xml:space="preserve">Обучение на третьем уровне осуществляется по учебным планам, обеспечивающим освоение образовательной программы на основе индивидуализации ее содержания с учетом особенностей и образовательных </w:t>
      </w:r>
      <w:r w:rsidRPr="00D66F58">
        <w:rPr>
          <w:rFonts w:ascii="Times New Roman" w:eastAsiaTheme="minorHAnsi" w:hAnsi="Times New Roman" w:cs="Times New Roman"/>
        </w:rPr>
        <w:lastRenderedPageBreak/>
        <w:t>потребностей конкретного обучающегося (п. 23 ст. 2 Федерального закона от 29.12.2012 г. № 273-ФЗ «Об образовании в Российской Федерации»).</w:t>
      </w:r>
    </w:p>
    <w:p w:rsidR="00556C2F" w:rsidRPr="00D66F58" w:rsidRDefault="00556C2F" w:rsidP="00D66F58">
      <w:pPr>
        <w:spacing w:after="0" w:line="240" w:lineRule="auto"/>
        <w:ind w:firstLine="299"/>
        <w:rPr>
          <w:rFonts w:ascii="Times New Roman" w:eastAsiaTheme="minorHAnsi" w:hAnsi="Times New Roman" w:cs="Times New Roman"/>
          <w:sz w:val="28"/>
          <w:szCs w:val="28"/>
        </w:rPr>
      </w:pPr>
      <w:r w:rsidRPr="00D66F58">
        <w:rPr>
          <w:rFonts w:ascii="Times New Roman" w:eastAsiaTheme="minorHAnsi" w:hAnsi="Times New Roman" w:cs="Times New Roman"/>
          <w:sz w:val="28"/>
          <w:szCs w:val="28"/>
        </w:rPr>
        <w:t>Базисный учебный план на третьей ступени обучения направлен на реализацию следующих целей:</w:t>
      </w:r>
    </w:p>
    <w:p w:rsidR="00556C2F" w:rsidRPr="00475B32" w:rsidRDefault="00556C2F" w:rsidP="00E17EFB">
      <w:pPr>
        <w:pStyle w:val="a6"/>
        <w:numPr>
          <w:ilvl w:val="0"/>
          <w:numId w:val="19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475B32">
        <w:rPr>
          <w:rFonts w:ascii="Times New Roman" w:eastAsiaTheme="minorHAnsi" w:hAnsi="Times New Roman" w:cs="Times New Roman"/>
          <w:sz w:val="28"/>
          <w:szCs w:val="28"/>
        </w:rPr>
        <w:t>создание условий для дифференциации содержания обучения старшеклассников;</w:t>
      </w:r>
    </w:p>
    <w:p w:rsidR="00556C2F" w:rsidRPr="00475B32" w:rsidRDefault="00556C2F" w:rsidP="00E17EFB">
      <w:pPr>
        <w:pStyle w:val="a6"/>
        <w:numPr>
          <w:ilvl w:val="0"/>
          <w:numId w:val="19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475B32">
        <w:rPr>
          <w:rFonts w:ascii="Times New Roman" w:eastAsiaTheme="minorHAnsi" w:hAnsi="Times New Roman" w:cs="Times New Roman"/>
          <w:sz w:val="28"/>
          <w:szCs w:val="28"/>
        </w:rPr>
        <w:t>обеспечение базового или профильного изучения отдельных учебных предметов программы полного общего образования;</w:t>
      </w:r>
    </w:p>
    <w:p w:rsidR="00556C2F" w:rsidRPr="00475B32" w:rsidRDefault="00556C2F" w:rsidP="00E17EFB">
      <w:pPr>
        <w:pStyle w:val="a6"/>
        <w:numPr>
          <w:ilvl w:val="0"/>
          <w:numId w:val="19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475B32">
        <w:rPr>
          <w:rFonts w:ascii="Times New Roman" w:eastAsiaTheme="minorHAnsi" w:hAnsi="Times New Roman" w:cs="Times New Roman"/>
          <w:sz w:val="28"/>
          <w:szCs w:val="28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556C2F" w:rsidRPr="00475B32" w:rsidRDefault="00556C2F" w:rsidP="00E17EFB">
      <w:pPr>
        <w:pStyle w:val="a6"/>
        <w:numPr>
          <w:ilvl w:val="0"/>
          <w:numId w:val="19"/>
        </w:num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475B32">
        <w:rPr>
          <w:rFonts w:ascii="Times New Roman" w:eastAsiaTheme="minorHAnsi" w:hAnsi="Times New Roman" w:cs="Times New Roman"/>
          <w:sz w:val="28"/>
          <w:szCs w:val="28"/>
        </w:rPr>
        <w:t>расширение возможностей социализации обучающихся;</w:t>
      </w:r>
    </w:p>
    <w:p w:rsidR="00556C2F" w:rsidRPr="00475B32" w:rsidRDefault="00556C2F" w:rsidP="00E17EFB">
      <w:pPr>
        <w:pStyle w:val="a6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5B32">
        <w:rPr>
          <w:rFonts w:ascii="Times New Roman" w:eastAsiaTheme="minorHAnsi" w:hAnsi="Times New Roman" w:cs="Times New Roman"/>
          <w:sz w:val="28"/>
          <w:szCs w:val="28"/>
        </w:rPr>
        <w:t>обеспечение преемственности</w:t>
      </w:r>
      <w:r w:rsidRPr="00475B32">
        <w:rPr>
          <w:rFonts w:ascii="Times New Roman" w:eastAsia="Calibri" w:hAnsi="Times New Roman" w:cs="Times New Roman"/>
          <w:sz w:val="28"/>
          <w:szCs w:val="28"/>
        </w:rPr>
        <w:t xml:space="preserve">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556C2F" w:rsidRPr="00475B32" w:rsidRDefault="00556C2F" w:rsidP="00E17EFB">
      <w:pPr>
        <w:pStyle w:val="a6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5B32">
        <w:rPr>
          <w:rFonts w:ascii="Times New Roman" w:eastAsia="Calibri" w:hAnsi="Times New Roman" w:cs="Times New Roman"/>
          <w:sz w:val="28"/>
          <w:szCs w:val="28"/>
        </w:rPr>
        <w:t>удовлетворение социального заказа родителей и обучающихся.</w:t>
      </w:r>
    </w:p>
    <w:p w:rsidR="00556C2F" w:rsidRPr="00D66F58" w:rsidRDefault="00556C2F" w:rsidP="00475B32">
      <w:pPr>
        <w:spacing w:after="0" w:line="240" w:lineRule="auto"/>
        <w:ind w:firstLine="299"/>
        <w:rPr>
          <w:rFonts w:ascii="Times New Roman" w:eastAsia="Calibri" w:hAnsi="Times New Roman" w:cs="Times New Roman"/>
          <w:sz w:val="28"/>
          <w:szCs w:val="28"/>
        </w:rPr>
      </w:pPr>
      <w:r w:rsidRPr="00D66F58">
        <w:rPr>
          <w:rFonts w:ascii="Times New Roman" w:eastAsia="Calibri" w:hAnsi="Times New Roman" w:cs="Times New Roman"/>
          <w:sz w:val="28"/>
          <w:szCs w:val="28"/>
        </w:rPr>
        <w:t>Обязательными базовыми общеобразовательными учебными предметами являются: «Русский язык», «Литература», «</w:t>
      </w:r>
      <w:r w:rsidR="00C6355C" w:rsidRPr="00D66F58">
        <w:rPr>
          <w:rFonts w:ascii="Times New Roman" w:eastAsia="Calibri" w:hAnsi="Times New Roman" w:cs="Times New Roman"/>
          <w:sz w:val="28"/>
          <w:szCs w:val="28"/>
        </w:rPr>
        <w:t>Иностранный</w:t>
      </w:r>
      <w:r w:rsidRPr="00D66F58">
        <w:rPr>
          <w:rFonts w:ascii="Times New Roman" w:eastAsia="Calibri" w:hAnsi="Times New Roman" w:cs="Times New Roman"/>
          <w:sz w:val="28"/>
          <w:szCs w:val="28"/>
        </w:rPr>
        <w:t xml:space="preserve"> язык», «Математика», «История», «Физическая культура», а также интегрированные учебные предметы «Обществознание (включая экономику и право)», «Естествознание», «Физическая культура», «ОБЖ».</w:t>
      </w:r>
    </w:p>
    <w:p w:rsidR="00556C2F" w:rsidRPr="00D66F58" w:rsidRDefault="00556C2F" w:rsidP="00D66F58">
      <w:pPr>
        <w:spacing w:after="0" w:line="240" w:lineRule="auto"/>
        <w:ind w:firstLine="299"/>
        <w:rPr>
          <w:rFonts w:ascii="Times New Roman" w:eastAsia="Calibri" w:hAnsi="Times New Roman" w:cs="Times New Roman"/>
          <w:sz w:val="28"/>
          <w:szCs w:val="28"/>
        </w:rPr>
      </w:pPr>
      <w:r w:rsidRPr="00D66F5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75B32" w:rsidRDefault="00556C2F" w:rsidP="00475B32">
      <w:pPr>
        <w:spacing w:after="0" w:line="240" w:lineRule="auto"/>
        <w:ind w:firstLine="29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F58">
        <w:rPr>
          <w:rFonts w:ascii="Times New Roman" w:eastAsia="Calibri" w:hAnsi="Times New Roman" w:cs="Times New Roman"/>
          <w:b/>
          <w:i/>
          <w:sz w:val="28"/>
          <w:szCs w:val="28"/>
        </w:rPr>
        <w:t>Особенности образования на III ступени обучения</w:t>
      </w:r>
    </w:p>
    <w:p w:rsidR="00475B32" w:rsidRDefault="00CD569A" w:rsidP="00475B32">
      <w:pPr>
        <w:spacing w:after="0" w:line="240" w:lineRule="auto"/>
        <w:ind w:firstLine="299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475B32">
        <w:rPr>
          <w:rFonts w:ascii="Times New Roman" w:eastAsia="Times New Roman" w:hAnsi="Times New Roman" w:cs="Times New Roman"/>
          <w:color w:val="000000"/>
          <w:sz w:val="28"/>
          <w:lang w:bidi="ru-RU"/>
        </w:rPr>
        <w:t>На уровне среднего общего образования обучение ведется в соответствии с образова</w:t>
      </w:r>
      <w:r w:rsidRPr="00475B32">
        <w:rPr>
          <w:rFonts w:ascii="Times New Roman" w:eastAsia="Times New Roman" w:hAnsi="Times New Roman" w:cs="Times New Roman"/>
          <w:color w:val="000000"/>
          <w:sz w:val="28"/>
          <w:lang w:bidi="ru-RU"/>
        </w:rPr>
        <w:softHyphen/>
        <w:t>тельными запросами обучающихся, исходя из существующих условий.</w:t>
      </w:r>
    </w:p>
    <w:p w:rsidR="00475B32" w:rsidRDefault="0069018A" w:rsidP="00475B32">
      <w:pPr>
        <w:spacing w:after="0" w:line="240" w:lineRule="auto"/>
        <w:ind w:firstLine="299"/>
        <w:rPr>
          <w:rFonts w:ascii="Times New Roman" w:eastAsia="Calibri" w:hAnsi="Times New Roman" w:cs="Times New Roman"/>
          <w:sz w:val="28"/>
          <w:szCs w:val="28"/>
        </w:rPr>
      </w:pPr>
      <w:r w:rsidRPr="00D66F58">
        <w:rPr>
          <w:rFonts w:ascii="Times New Roman" w:eastAsia="Calibri" w:hAnsi="Times New Roman" w:cs="Times New Roman"/>
          <w:sz w:val="28"/>
          <w:szCs w:val="28"/>
        </w:rPr>
        <w:t>Согласно п.1. ч.3. ст. 44 ФЗ часть, формируемая участниками образовательных отношений, распределяется с учетом образовательных потребностей и запросов обучающихся и их родителей и обеспечивает реализацию индивидуальных потребностей обучающихся.</w:t>
      </w:r>
    </w:p>
    <w:p w:rsidR="00011D21" w:rsidRPr="00475B32" w:rsidRDefault="00011D21" w:rsidP="00475B32">
      <w:pPr>
        <w:spacing w:after="0" w:line="240" w:lineRule="auto"/>
        <w:ind w:firstLine="299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Изучение родного языка в старшей школе определено запросами со стороны обучающихся. </w:t>
      </w: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Региональный (национально-региональный) компонент для 10 - 11 классов представ</w:t>
      </w: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лен учебными предметами «Родной язык», «Родная литература», «История Осетии», «Тра</w:t>
      </w:r>
      <w:r w:rsidRPr="00D66F5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диционная культура осетин».</w:t>
      </w:r>
    </w:p>
    <w:p w:rsidR="00475B32" w:rsidRDefault="00011D21" w:rsidP="00475B32">
      <w:pPr>
        <w:pStyle w:val="MSGENFONTSTYLENAMETEMPLATEROLENUMBERMSGENFONTSTYLENAMEBYROLETEXT20"/>
        <w:shd w:val="clear" w:color="auto" w:fill="auto"/>
        <w:spacing w:line="240" w:lineRule="auto"/>
        <w:ind w:firstLine="299"/>
        <w:jc w:val="left"/>
        <w:rPr>
          <w:rFonts w:ascii="Times New Roman" w:hAnsi="Times New Roman" w:cs="Times New Roman"/>
        </w:rPr>
      </w:pPr>
      <w:r w:rsidRPr="00D66F58">
        <w:rPr>
          <w:rFonts w:ascii="Times New Roman" w:eastAsia="Times New Roman" w:hAnsi="Times New Roman" w:cs="Times New Roman"/>
          <w:color w:val="000000"/>
          <w:lang w:bidi="ru-RU"/>
        </w:rPr>
        <w:t>Интегрированный учебный предмет "Обществознание" на уровне среднего общего образования на базовом уровне включает разделы "Экономика" и "Право", которые препо</w:t>
      </w:r>
      <w:r w:rsidRPr="00D66F58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даются в составе данного предмета. </w:t>
      </w:r>
    </w:p>
    <w:p w:rsidR="00475B32" w:rsidRDefault="00011D21" w:rsidP="00475B32">
      <w:pPr>
        <w:pStyle w:val="MSGENFONTSTYLENAMETEMPLATEROLENUMBERMSGENFONTSTYLENAMEBYROLETEXT20"/>
        <w:shd w:val="clear" w:color="auto" w:fill="auto"/>
        <w:spacing w:line="240" w:lineRule="auto"/>
        <w:ind w:firstLine="299"/>
        <w:jc w:val="left"/>
        <w:rPr>
          <w:rFonts w:ascii="Times New Roman" w:hAnsi="Times New Roman" w:cs="Times New Roman"/>
        </w:rPr>
      </w:pPr>
      <w:r w:rsidRPr="00D66F58">
        <w:rPr>
          <w:rFonts w:ascii="Times New Roman" w:eastAsia="Times New Roman" w:hAnsi="Times New Roman" w:cs="Times New Roman"/>
          <w:color w:val="000000"/>
          <w:lang w:bidi="ru-RU"/>
        </w:rPr>
        <w:t>Элективные учебные предметы - обязательные учебные предметы по выбору учащих</w:t>
      </w:r>
      <w:r w:rsidRPr="00D66F58">
        <w:rPr>
          <w:rFonts w:ascii="Times New Roman" w:eastAsia="Times New Roman" w:hAnsi="Times New Roman" w:cs="Times New Roman"/>
          <w:color w:val="000000"/>
          <w:lang w:bidi="ru-RU"/>
        </w:rPr>
        <w:softHyphen/>
        <w:t>ся из компонента образовательного учреждения. Элективные учебные предметы выполняют три основных функции:</w:t>
      </w:r>
    </w:p>
    <w:p w:rsidR="00475B32" w:rsidRDefault="00011D21" w:rsidP="00E17EFB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D66F58">
        <w:rPr>
          <w:rFonts w:ascii="Times New Roman" w:eastAsia="Times New Roman" w:hAnsi="Times New Roman" w:cs="Times New Roman"/>
          <w:color w:val="000000"/>
          <w:lang w:bidi="ru-RU"/>
        </w:rPr>
        <w:t>развитие содержания одного из базовых учебных предметов, что позволяет под</w:t>
      </w:r>
      <w:r w:rsidRPr="00D66F58">
        <w:rPr>
          <w:rFonts w:ascii="Times New Roman" w:eastAsia="Times New Roman" w:hAnsi="Times New Roman" w:cs="Times New Roman"/>
          <w:color w:val="000000"/>
          <w:lang w:bidi="ru-RU"/>
        </w:rPr>
        <w:softHyphen/>
        <w:t>держивать изучение смежных учебных предметов на профильном уровне или получать до</w:t>
      </w:r>
      <w:r w:rsidRPr="00D66F58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полнительную подготовку для </w:t>
      </w:r>
      <w:r w:rsidRPr="00D66F58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сдачи единого государственного экзамена;</w:t>
      </w:r>
    </w:p>
    <w:p w:rsidR="00475B32" w:rsidRDefault="00011D21" w:rsidP="00E17EFB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475B32">
        <w:rPr>
          <w:rFonts w:ascii="Times New Roman" w:eastAsia="Times New Roman" w:hAnsi="Times New Roman" w:cs="Times New Roman"/>
          <w:color w:val="000000"/>
          <w:lang w:bidi="ru-RU"/>
        </w:rPr>
        <w:t>"надстройка" профильного учебного предмета, когда такой дополненный профиль</w:t>
      </w:r>
      <w:r w:rsidRPr="00475B32">
        <w:rPr>
          <w:rFonts w:ascii="Times New Roman" w:eastAsia="Times New Roman" w:hAnsi="Times New Roman" w:cs="Times New Roman"/>
          <w:color w:val="000000"/>
          <w:lang w:bidi="ru-RU"/>
        </w:rPr>
        <w:softHyphen/>
        <w:t>ный учебный предмет становится в полной мере углубленным;</w:t>
      </w:r>
    </w:p>
    <w:p w:rsidR="00011D21" w:rsidRPr="00475B32" w:rsidRDefault="00011D21" w:rsidP="00E17EFB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475B32">
        <w:rPr>
          <w:rFonts w:ascii="Times New Roman" w:eastAsia="Times New Roman" w:hAnsi="Times New Roman" w:cs="Times New Roman"/>
          <w:color w:val="000000"/>
          <w:lang w:bidi="ru-RU"/>
        </w:rPr>
        <w:t xml:space="preserve">удовлетворение </w:t>
      </w:r>
      <w:r w:rsidR="00CD569A" w:rsidRPr="00475B32">
        <w:rPr>
          <w:rFonts w:ascii="Times New Roman" w:eastAsia="Times New Roman" w:hAnsi="Times New Roman" w:cs="Times New Roman"/>
          <w:color w:val="000000"/>
          <w:lang w:bidi="ru-RU"/>
        </w:rPr>
        <w:t>познавательных интересов,</w:t>
      </w:r>
      <w:r w:rsidRPr="00475B32">
        <w:rPr>
          <w:rFonts w:ascii="Times New Roman" w:eastAsia="Times New Roman" w:hAnsi="Times New Roman" w:cs="Times New Roman"/>
          <w:color w:val="000000"/>
          <w:lang w:bidi="ru-RU"/>
        </w:rPr>
        <w:t xml:space="preserve"> обучающихся в различных сферах чело</w:t>
      </w:r>
      <w:r w:rsidRPr="00475B32">
        <w:rPr>
          <w:rFonts w:ascii="Times New Roman" w:eastAsia="Times New Roman" w:hAnsi="Times New Roman" w:cs="Times New Roman"/>
          <w:color w:val="000000"/>
          <w:lang w:bidi="ru-RU"/>
        </w:rPr>
        <w:softHyphen/>
        <w:t>веческой деятельности.</w:t>
      </w:r>
    </w:p>
    <w:p w:rsidR="00475B32" w:rsidRDefault="00475B32" w:rsidP="00475B32">
      <w:pPr>
        <w:pStyle w:val="MSGENFONTSTYLENAMETEMPLATEROLENUMBERMSGENFONTSTYLENAMEBYROLETEXT20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75B32" w:rsidRDefault="00475B32" w:rsidP="00475B32">
      <w:pPr>
        <w:pStyle w:val="MSGENFONTSTYLENAMETEMPLATEROLENUMBERMSGENFONTSTYLENAMEBYROLETEXT20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75B32" w:rsidRDefault="00475B32" w:rsidP="00475B32">
      <w:pPr>
        <w:pStyle w:val="MSGENFONTSTYLENAMETEMPLATEROLENUMBERMSGENFONTSTYLENAMEBYROLETEXT20"/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9018A" w:rsidRDefault="0069018A" w:rsidP="00475B32">
      <w:pPr>
        <w:pStyle w:val="MSGENFONTSTYLENAMETEMPLATEROLENUMBERMSGENFONTSTYLENAMEBYROLETEXT20"/>
        <w:shd w:val="clear" w:color="auto" w:fill="auto"/>
        <w:spacing w:line="240" w:lineRule="auto"/>
        <w:ind w:firstLine="659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  <w:r w:rsidRPr="00D66F58">
        <w:rPr>
          <w:rFonts w:ascii="Times New Roman" w:eastAsia="Times New Roman" w:hAnsi="Times New Roman" w:cs="Times New Roman"/>
          <w:color w:val="000000"/>
          <w:lang w:bidi="ru-RU"/>
        </w:rPr>
        <w:t>В 2018-2019 учебном году в рамках реализации образовательных проектов введены следующие элективные курсы:</w:t>
      </w:r>
    </w:p>
    <w:p w:rsidR="00056142" w:rsidRPr="00D66F58" w:rsidRDefault="00056142" w:rsidP="00E17EFB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  <w:r w:rsidRPr="00D66F58">
        <w:rPr>
          <w:rFonts w:ascii="Times New Roman" w:eastAsia="Times New Roman" w:hAnsi="Times New Roman" w:cs="Times New Roman"/>
          <w:color w:val="000000"/>
          <w:lang w:bidi="ru-RU"/>
        </w:rPr>
        <w:t>«Основы финансовой грамотности»</w:t>
      </w:r>
    </w:p>
    <w:p w:rsidR="00056142" w:rsidRPr="00D66F58" w:rsidRDefault="00056142" w:rsidP="00E17EFB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  <w:r w:rsidRPr="00D66F58">
        <w:rPr>
          <w:rFonts w:ascii="Times New Roman" w:eastAsia="Times New Roman" w:hAnsi="Times New Roman" w:cs="Times New Roman"/>
          <w:color w:val="000000"/>
          <w:lang w:bidi="ru-RU"/>
        </w:rPr>
        <w:t>«Семьеведение»</w:t>
      </w:r>
    </w:p>
    <w:p w:rsidR="00056142" w:rsidRPr="00056142" w:rsidRDefault="00056142" w:rsidP="00E17EFB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  <w:r w:rsidRPr="00D66F58">
        <w:rPr>
          <w:rFonts w:ascii="Times New Roman" w:eastAsia="Times New Roman" w:hAnsi="Times New Roman" w:cs="Times New Roman"/>
          <w:color w:val="000000"/>
          <w:lang w:bidi="ru-RU"/>
        </w:rPr>
        <w:t>«Основы предпринимательской деятельности»</w:t>
      </w:r>
    </w:p>
    <w:tbl>
      <w:tblPr>
        <w:tblpPr w:leftFromText="180" w:rightFromText="180" w:bottomFromText="200" w:vertAnchor="text" w:horzAnchor="page" w:tblpXSpec="center" w:tblpY="226"/>
        <w:tblW w:w="11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376"/>
        <w:gridCol w:w="1686"/>
        <w:gridCol w:w="1440"/>
        <w:gridCol w:w="1329"/>
      </w:tblGrid>
      <w:tr w:rsidR="00475B32" w:rsidRPr="00D66F58" w:rsidTr="00056142">
        <w:trPr>
          <w:trHeight w:val="309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неделю/</w:t>
            </w:r>
          </w:p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75B32" w:rsidRPr="00D66F58" w:rsidTr="00056142">
        <w:trPr>
          <w:trHeight w:val="184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5B32" w:rsidRPr="00D66F58" w:rsidTr="00056142">
        <w:trPr>
          <w:trHeight w:val="405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left="-5" w:firstLine="2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1/35</w:t>
            </w:r>
            <w:r w:rsidRPr="00D66F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*</w:t>
            </w:r>
          </w:p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2/69</w:t>
            </w:r>
          </w:p>
        </w:tc>
      </w:tr>
      <w:tr w:rsidR="00475B32" w:rsidRPr="00D66F58" w:rsidTr="00056142">
        <w:trPr>
          <w:trHeight w:val="542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4/138</w:t>
            </w:r>
          </w:p>
        </w:tc>
      </w:tr>
      <w:tr w:rsidR="00475B32" w:rsidRPr="00D66F58" w:rsidTr="00056142">
        <w:trPr>
          <w:trHeight w:val="425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4/138</w:t>
            </w:r>
          </w:p>
        </w:tc>
      </w:tr>
      <w:tr w:rsidR="00475B32" w:rsidRPr="00D66F58" w:rsidTr="00056142">
        <w:trPr>
          <w:trHeight w:val="439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3/105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6/207</w:t>
            </w:r>
          </w:p>
        </w:tc>
      </w:tr>
      <w:tr w:rsidR="00475B32" w:rsidRPr="00D66F58" w:rsidTr="00056142">
        <w:trPr>
          <w:trHeight w:val="425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3/105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6/207</w:t>
            </w:r>
          </w:p>
        </w:tc>
      </w:tr>
      <w:tr w:rsidR="00475B32" w:rsidRPr="00D66F58" w:rsidTr="00056142">
        <w:trPr>
          <w:trHeight w:val="412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5/172</w:t>
            </w:r>
          </w:p>
        </w:tc>
      </w:tr>
      <w:tr w:rsidR="00475B32" w:rsidRPr="00D66F58" w:rsidTr="00056142">
        <w:trPr>
          <w:trHeight w:val="412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4/138</w:t>
            </w:r>
          </w:p>
        </w:tc>
      </w:tr>
      <w:tr w:rsidR="00475B32" w:rsidRPr="00D66F58" w:rsidTr="00056142">
        <w:trPr>
          <w:trHeight w:val="425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2/69</w:t>
            </w:r>
          </w:p>
        </w:tc>
      </w:tr>
      <w:tr w:rsidR="00475B32" w:rsidRPr="00D66F58" w:rsidTr="00056142">
        <w:trPr>
          <w:trHeight w:val="425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2/69</w:t>
            </w:r>
          </w:p>
        </w:tc>
      </w:tr>
      <w:tr w:rsidR="00475B32" w:rsidRPr="00D66F58" w:rsidTr="00056142">
        <w:trPr>
          <w:trHeight w:val="425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2/69</w:t>
            </w:r>
          </w:p>
        </w:tc>
      </w:tr>
      <w:tr w:rsidR="00475B32" w:rsidRPr="00D66F58" w:rsidTr="00056142">
        <w:trPr>
          <w:trHeight w:val="492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4/138</w:t>
            </w:r>
          </w:p>
        </w:tc>
      </w:tr>
      <w:tr w:rsidR="00475B32" w:rsidRPr="00D66F58" w:rsidTr="00056142">
        <w:trPr>
          <w:trHeight w:val="425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2/69</w:t>
            </w:r>
          </w:p>
        </w:tc>
      </w:tr>
      <w:tr w:rsidR="00475B32" w:rsidRPr="00D66F58" w:rsidTr="00056142">
        <w:trPr>
          <w:trHeight w:val="491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3/105</w:t>
            </w:r>
            <w:r w:rsidRPr="00D66F58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5/173</w:t>
            </w:r>
          </w:p>
        </w:tc>
      </w:tr>
      <w:tr w:rsidR="00475B32" w:rsidRPr="00D66F58" w:rsidTr="00056142">
        <w:trPr>
          <w:trHeight w:val="425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1/35</w:t>
            </w:r>
          </w:p>
        </w:tc>
      </w:tr>
      <w:tr w:rsidR="00475B32" w:rsidRPr="00D66F58" w:rsidTr="00056142">
        <w:trPr>
          <w:trHeight w:val="425"/>
          <w:jc w:val="center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3/105</w:t>
            </w:r>
            <w:r w:rsidRPr="00D66F58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5/173</w:t>
            </w:r>
          </w:p>
        </w:tc>
      </w:tr>
      <w:tr w:rsidR="00475B32" w:rsidRPr="00D66F58" w:rsidTr="00056142">
        <w:trPr>
          <w:trHeight w:val="425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2" w:rsidRPr="00D66F58" w:rsidRDefault="00475B32" w:rsidP="000561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3/105</w:t>
            </w:r>
            <w:r w:rsidRPr="00D66F58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5/173</w:t>
            </w:r>
          </w:p>
        </w:tc>
      </w:tr>
      <w:tr w:rsidR="00475B32" w:rsidRPr="00D66F58" w:rsidTr="00056142">
        <w:trPr>
          <w:trHeight w:val="444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Физическая культура и  основы безопасности жизнедеятельности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2/69</w:t>
            </w:r>
          </w:p>
        </w:tc>
      </w:tr>
      <w:tr w:rsidR="00475B32" w:rsidRPr="00D66F58" w:rsidTr="00056142">
        <w:trPr>
          <w:trHeight w:val="502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3/105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6/207</w:t>
            </w:r>
          </w:p>
        </w:tc>
      </w:tr>
      <w:tr w:rsidR="00475B32" w:rsidRPr="00D66F58" w:rsidTr="00056142">
        <w:trPr>
          <w:trHeight w:val="502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Национально-региональный компонент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 культура осетин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2/69</w:t>
            </w:r>
          </w:p>
        </w:tc>
      </w:tr>
      <w:tr w:rsidR="00475B32" w:rsidRPr="00D66F58" w:rsidTr="00056142">
        <w:trPr>
          <w:trHeight w:val="502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История Осетии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2/69</w:t>
            </w:r>
          </w:p>
        </w:tc>
      </w:tr>
      <w:tr w:rsidR="00475B32" w:rsidRPr="00D66F58" w:rsidTr="00056142">
        <w:trPr>
          <w:trHeight w:val="26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2" w:rsidRPr="00D66F58" w:rsidRDefault="00475B32" w:rsidP="00056142">
            <w:pPr>
              <w:spacing w:after="0" w:line="240" w:lineRule="auto"/>
              <w:ind w:firstLine="29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3/102</w:t>
            </w:r>
          </w:p>
        </w:tc>
      </w:tr>
    </w:tbl>
    <w:p w:rsidR="00F503C4" w:rsidRPr="00D66F58" w:rsidRDefault="00F503C4" w:rsidP="00D66F58">
      <w:pPr>
        <w:spacing w:after="0" w:line="240" w:lineRule="auto"/>
        <w:ind w:left="720" w:firstLine="29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142" w:rsidRDefault="00556C2F" w:rsidP="00056142">
      <w:pPr>
        <w:spacing w:after="0" w:line="240" w:lineRule="auto"/>
        <w:ind w:firstLine="299"/>
        <w:rPr>
          <w:rFonts w:ascii="Times New Roman" w:eastAsia="Calibri" w:hAnsi="Times New Roman" w:cs="Times New Roman"/>
          <w:sz w:val="28"/>
          <w:szCs w:val="28"/>
        </w:rPr>
      </w:pPr>
      <w:r w:rsidRPr="00D66F5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Формы промежуточной аттестации обучающихся.</w:t>
      </w:r>
      <w:r w:rsidRPr="00D66F58">
        <w:rPr>
          <w:rFonts w:ascii="Times New Roman" w:eastAsia="Calibri" w:hAnsi="Times New Roman" w:cs="Times New Roman"/>
          <w:sz w:val="28"/>
          <w:szCs w:val="28"/>
        </w:rPr>
        <w:t xml:space="preserve"> На основании Положения ОУ «О проведении промежуточной аттестации учащихся и осуществлении текущего контроля их успеваемости» промежуточная аттестация (полугодовая) учащихся 10,11-х классов проводится по графику по каждому учебному предмету с учетом его специфики в следующих формах:</w:t>
      </w:r>
    </w:p>
    <w:p w:rsidR="00556C2F" w:rsidRPr="00056142" w:rsidRDefault="00556C2F" w:rsidP="00E17EFB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6142">
        <w:rPr>
          <w:rFonts w:ascii="Times New Roman" w:eastAsia="Calibri" w:hAnsi="Times New Roman" w:cs="Times New Roman"/>
          <w:sz w:val="28"/>
          <w:szCs w:val="28"/>
        </w:rPr>
        <w:t>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ответы на вопросы теста; лексико-грамматические тесты, сочинения, изложения, диктанты, рефераты и другое с учетом специфики учебного предмета;</w:t>
      </w:r>
      <w:r w:rsidR="00056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142">
        <w:rPr>
          <w:rFonts w:ascii="Times New Roman" w:eastAsia="Calibri" w:hAnsi="Times New Roman" w:cs="Times New Roman"/>
          <w:sz w:val="28"/>
          <w:szCs w:val="28"/>
        </w:rPr>
        <w:t xml:space="preserve">устная проверка – устный ответ учащегося на один или систему вопросов в форме ответа на билеты, беседы, собеседования и другое с учетом специфики учебного предмета. </w:t>
      </w:r>
    </w:p>
    <w:p w:rsidR="00F503C4" w:rsidRPr="00056142" w:rsidRDefault="00556C2F" w:rsidP="00D66F58">
      <w:pPr>
        <w:spacing w:after="0" w:line="240" w:lineRule="auto"/>
        <w:ind w:firstLine="299"/>
        <w:rPr>
          <w:rFonts w:ascii="Times New Roman" w:eastAsia="Calibri" w:hAnsi="Times New Roman" w:cs="Times New Roman"/>
          <w:sz w:val="28"/>
          <w:szCs w:val="28"/>
        </w:rPr>
      </w:pPr>
      <w:r w:rsidRPr="00D66F58">
        <w:rPr>
          <w:rFonts w:ascii="Times New Roman" w:eastAsia="Calibri" w:hAnsi="Times New Roman" w:cs="Times New Roman"/>
          <w:sz w:val="28"/>
          <w:szCs w:val="28"/>
        </w:rPr>
        <w:t xml:space="preserve">Годовая промежуточная аттестация проводится на основе результатов полугодовых промежуточных аттестаций, и представляет собой среднее арифметическое результатов полугодовых аттестаций. Округление результата проводится в пользу обучающегося. </w:t>
      </w:r>
    </w:p>
    <w:p w:rsidR="00A63418" w:rsidRPr="00E8785E" w:rsidRDefault="00A63418" w:rsidP="00D66F58">
      <w:pPr>
        <w:spacing w:after="0" w:line="240" w:lineRule="auto"/>
        <w:ind w:firstLine="299"/>
        <w:rPr>
          <w:rFonts w:ascii="Times New Roman" w:eastAsia="Calibri" w:hAnsi="Times New Roman" w:cs="Times New Roman"/>
          <w:sz w:val="28"/>
          <w:szCs w:val="28"/>
        </w:rPr>
      </w:pPr>
    </w:p>
    <w:p w:rsidR="00D43B1B" w:rsidRPr="00056142" w:rsidRDefault="00D43B1B" w:rsidP="00056142">
      <w:pPr>
        <w:spacing w:line="240" w:lineRule="auto"/>
        <w:ind w:right="-103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7991" w:rsidRPr="00D66F58" w:rsidRDefault="007716A9" w:rsidP="00D66F58">
      <w:pPr>
        <w:spacing w:line="240" w:lineRule="auto"/>
        <w:ind w:left="-284" w:right="-1030" w:firstLine="2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66F58">
        <w:rPr>
          <w:rFonts w:ascii="Times New Roman" w:hAnsi="Times New Roman" w:cs="Times New Roman"/>
          <w:b/>
          <w:sz w:val="28"/>
          <w:szCs w:val="28"/>
        </w:rPr>
        <w:t>. З</w:t>
      </w:r>
      <w:r w:rsidR="00427991" w:rsidRPr="00D66F58">
        <w:rPr>
          <w:rFonts w:ascii="Times New Roman" w:hAnsi="Times New Roman" w:cs="Times New Roman"/>
          <w:b/>
          <w:sz w:val="28"/>
          <w:szCs w:val="28"/>
        </w:rPr>
        <w:t>аочн</w:t>
      </w:r>
      <w:r w:rsidRPr="00D66F58">
        <w:rPr>
          <w:rFonts w:ascii="Times New Roman" w:hAnsi="Times New Roman" w:cs="Times New Roman"/>
          <w:b/>
          <w:sz w:val="28"/>
          <w:szCs w:val="28"/>
        </w:rPr>
        <w:t>ая</w:t>
      </w:r>
      <w:r w:rsidR="00427991" w:rsidRPr="00D66F58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Pr="00D66F58">
        <w:rPr>
          <w:rFonts w:ascii="Times New Roman" w:hAnsi="Times New Roman" w:cs="Times New Roman"/>
          <w:b/>
          <w:sz w:val="28"/>
          <w:szCs w:val="28"/>
        </w:rPr>
        <w:t xml:space="preserve">а обучения </w:t>
      </w:r>
    </w:p>
    <w:p w:rsidR="00427991" w:rsidRPr="00D66F58" w:rsidRDefault="00427991" w:rsidP="00D66F58">
      <w:pPr>
        <w:spacing w:line="240" w:lineRule="auto"/>
        <w:ind w:left="-284" w:firstLine="299"/>
        <w:rPr>
          <w:rFonts w:ascii="Times New Roman" w:hAnsi="Times New Roman" w:cs="Times New Roman"/>
          <w:color w:val="000000"/>
          <w:sz w:val="28"/>
          <w:szCs w:val="28"/>
        </w:rPr>
      </w:pPr>
      <w:r w:rsidRPr="00D66F5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</w:t>
      </w:r>
      <w:r w:rsidR="00AB210C" w:rsidRPr="00D66F58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Pr="00D66F5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образовании</w:t>
      </w:r>
      <w:r w:rsidR="00107D4E" w:rsidRPr="00D66F5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D66F58">
        <w:rPr>
          <w:rFonts w:ascii="Times New Roman" w:hAnsi="Times New Roman" w:cs="Times New Roman"/>
          <w:color w:val="000000"/>
          <w:sz w:val="28"/>
          <w:szCs w:val="28"/>
        </w:rPr>
        <w:t>» заочное обучение СП М</w:t>
      </w:r>
      <w:r w:rsidR="00AB210C" w:rsidRPr="00D66F5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66F58">
        <w:rPr>
          <w:rFonts w:ascii="Times New Roman" w:hAnsi="Times New Roman" w:cs="Times New Roman"/>
          <w:color w:val="000000"/>
          <w:sz w:val="28"/>
          <w:szCs w:val="28"/>
        </w:rPr>
        <w:t xml:space="preserve">ОУ СОШ №2  обеспечивает конституционное право на получение бесплатного общего образования различным категориям граждан, не имеющим возможности обучаться в общеобразовательных учреждениях.     Учебный план определяет минимальный объем учебной нагрузки обучающихся, состав учебных предметов, распределяет учебное время, отводимое на </w:t>
      </w:r>
      <w:r w:rsidR="008E5C6D" w:rsidRPr="00D66F58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</w:t>
      </w:r>
      <w:r w:rsidRPr="00D66F58">
        <w:rPr>
          <w:rFonts w:ascii="Times New Roman" w:hAnsi="Times New Roman" w:cs="Times New Roman"/>
          <w:color w:val="000000"/>
          <w:sz w:val="28"/>
          <w:szCs w:val="28"/>
        </w:rPr>
        <w:t xml:space="preserve"> по учебным группам и учебным предметам.</w:t>
      </w:r>
    </w:p>
    <w:p w:rsidR="00107D4E" w:rsidRPr="00D66F58" w:rsidRDefault="00427991" w:rsidP="00D66F58">
      <w:pPr>
        <w:spacing w:after="0" w:line="240" w:lineRule="auto"/>
        <w:ind w:left="-284" w:firstLine="299"/>
        <w:rPr>
          <w:rFonts w:ascii="Times New Roman" w:hAnsi="Times New Roman" w:cs="Times New Roman"/>
          <w:color w:val="000000"/>
          <w:sz w:val="28"/>
          <w:szCs w:val="28"/>
        </w:rPr>
      </w:pPr>
      <w:r w:rsidRPr="00D66F58">
        <w:rPr>
          <w:rFonts w:ascii="Times New Roman" w:hAnsi="Times New Roman" w:cs="Times New Roman"/>
          <w:color w:val="000000"/>
          <w:sz w:val="28"/>
          <w:szCs w:val="28"/>
        </w:rPr>
        <w:t>Учебный план длязаочно</w:t>
      </w:r>
      <w:r w:rsidR="00107D4E" w:rsidRPr="00D66F58">
        <w:rPr>
          <w:rFonts w:ascii="Times New Roman" w:hAnsi="Times New Roman" w:cs="Times New Roman"/>
          <w:color w:val="000000"/>
          <w:sz w:val="28"/>
          <w:szCs w:val="28"/>
        </w:rPr>
        <w:t>йформы обучения</w:t>
      </w:r>
      <w:r w:rsidRPr="00D66F58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на основе </w:t>
      </w:r>
    </w:p>
    <w:p w:rsidR="00107D4E" w:rsidRPr="00D66F58" w:rsidRDefault="00107D4E" w:rsidP="00E17E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6F5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29.12.2012 № 273-ФЗ «Об образовании в Российской Федерации», </w:t>
      </w:r>
    </w:p>
    <w:p w:rsidR="00D70119" w:rsidRPr="00D66F58" w:rsidRDefault="00107D4E" w:rsidP="006D635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6F58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и осуществления образо</w:t>
      </w:r>
      <w:r w:rsidRPr="00D66F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вательной деятельности по основным общеобразовательным программам - образовательным </w:t>
      </w:r>
    </w:p>
    <w:p w:rsidR="006D6351" w:rsidRPr="006D6351" w:rsidRDefault="006D6351" w:rsidP="006D635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6D63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программам начального общего, основного общего и среднего общего образования, утвержденным приказом Министерства обра</w:t>
      </w:r>
      <w:r w:rsidRPr="006D63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зования и науки Российской Федерации от 30.08.2013 № 1015, </w:t>
      </w:r>
    </w:p>
    <w:p w:rsidR="006D6351" w:rsidRPr="00D66F58" w:rsidRDefault="006D6351" w:rsidP="006D635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6F58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образования РФ от 09.03.2004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6D6351" w:rsidRPr="00D66F58" w:rsidRDefault="006D6351" w:rsidP="006D635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6F58">
        <w:rPr>
          <w:rFonts w:ascii="Times New Roman" w:hAnsi="Times New Roman" w:cs="Times New Roman"/>
          <w:color w:val="000000"/>
          <w:sz w:val="28"/>
          <w:szCs w:val="28"/>
        </w:rPr>
        <w:t>Письма Министерства образования и науки от 31.03.2014 г. № 253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D6351" w:rsidRDefault="006D6351" w:rsidP="006D635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6F58"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 по организации учебного процесса по очно-заочной и заочной формам обучения.</w:t>
      </w:r>
    </w:p>
    <w:p w:rsidR="006D6351" w:rsidRDefault="006D6351" w:rsidP="006D635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142">
        <w:rPr>
          <w:rFonts w:ascii="Times New Roman" w:hAnsi="Times New Roman" w:cs="Times New Roman"/>
          <w:color w:val="000000"/>
          <w:sz w:val="28"/>
          <w:szCs w:val="28"/>
        </w:rPr>
        <w:t>Письма Министерства образования и науки от 29.04.2014 № 08-548 «О федеральном перечне учебников»;</w:t>
      </w:r>
    </w:p>
    <w:p w:rsidR="006D6351" w:rsidRDefault="006D6351" w:rsidP="006D635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142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142">
        <w:rPr>
          <w:rFonts w:ascii="Times New Roman" w:hAnsi="Times New Roman" w:cs="Times New Roman"/>
          <w:color w:val="000000"/>
          <w:sz w:val="28"/>
          <w:szCs w:val="28"/>
        </w:rPr>
        <w:t>- эпидемиологические  требования к условиям и организации обучения в общеобразовательных учреждениях ( СанПиН 2.4.2.2821-10, утвержденные постановлением Главного государственного санитарного врача Российской Федерации от 29 декабря 2010 г. № 189</w:t>
      </w:r>
    </w:p>
    <w:p w:rsidR="006D6351" w:rsidRPr="00056142" w:rsidRDefault="006D6351" w:rsidP="006D6351">
      <w:pPr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</w:rPr>
      </w:pPr>
      <w:r w:rsidRPr="00056142">
        <w:rPr>
          <w:rFonts w:ascii="Times New Roman" w:hAnsi="Times New Roman" w:cs="Times New Roman"/>
          <w:color w:val="000000"/>
          <w:sz w:val="28"/>
          <w:szCs w:val="28"/>
        </w:rPr>
        <w:t>Заочная форма обучения –предполагает аудиторное и самостоятельное изучение обучающимися предметов основной образовательной программы среднего общего образования с последующей промежуточной и государственной итоговой аттестацией.</w:t>
      </w:r>
    </w:p>
    <w:p w:rsidR="00D70119" w:rsidRPr="00D66F58" w:rsidRDefault="00D70119" w:rsidP="00D66F58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D70119" w:rsidRDefault="00D7011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161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4"/>
        <w:gridCol w:w="1116"/>
        <w:gridCol w:w="1117"/>
        <w:gridCol w:w="1117"/>
      </w:tblGrid>
      <w:tr w:rsidR="00E02099" w:rsidRPr="00D66F58" w:rsidTr="00B417F6">
        <w:trPr>
          <w:trHeight w:val="378"/>
        </w:trPr>
        <w:tc>
          <w:tcPr>
            <w:tcW w:w="6994" w:type="dxa"/>
            <w:tcBorders>
              <w:tr2bl w:val="single" w:sz="4" w:space="0" w:color="auto"/>
            </w:tcBorders>
          </w:tcPr>
          <w:p w:rsidR="00E02099" w:rsidRPr="00D66F58" w:rsidRDefault="00E02099" w:rsidP="00B417F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сам.</w:t>
            </w:r>
          </w:p>
        </w:tc>
        <w:tc>
          <w:tcPr>
            <w:tcW w:w="1117" w:type="dxa"/>
            <w:shd w:val="clear" w:color="auto" w:fill="FFFFFF" w:themeFill="background1"/>
          </w:tcPr>
          <w:p w:rsidR="00E02099" w:rsidRPr="00D66F58" w:rsidRDefault="00E02099" w:rsidP="00B417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02099" w:rsidRPr="00D66F58" w:rsidTr="00B417F6">
        <w:trPr>
          <w:trHeight w:val="378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0.5/17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2,5/85</w:t>
            </w:r>
          </w:p>
        </w:tc>
      </w:tr>
      <w:tr w:rsidR="00E02099" w:rsidRPr="00D66F58" w:rsidTr="00B417F6">
        <w:trPr>
          <w:trHeight w:val="378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Родная  литература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0.5/17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1,5/51</w:t>
            </w:r>
          </w:p>
        </w:tc>
      </w:tr>
      <w:tr w:rsidR="00E02099" w:rsidRPr="00D66F58" w:rsidTr="00B417F6">
        <w:trPr>
          <w:trHeight w:val="378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</w:tr>
      <w:tr w:rsidR="00E02099" w:rsidRPr="00D66F58" w:rsidTr="00B417F6">
        <w:trPr>
          <w:trHeight w:val="395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</w:tr>
      <w:tr w:rsidR="00E02099" w:rsidRPr="00D66F58" w:rsidTr="00B417F6">
        <w:trPr>
          <w:trHeight w:val="325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</w:tr>
      <w:tr w:rsidR="00E02099" w:rsidRPr="00D66F58" w:rsidTr="00B417F6">
        <w:trPr>
          <w:trHeight w:val="378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начало математического анализа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</w:tr>
      <w:tr w:rsidR="00E02099" w:rsidRPr="00D66F58" w:rsidTr="00B417F6">
        <w:trPr>
          <w:trHeight w:val="378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</w:tr>
      <w:tr w:rsidR="00E02099" w:rsidRPr="00D66F58" w:rsidTr="00B417F6">
        <w:trPr>
          <w:trHeight w:val="385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</w:tr>
      <w:tr w:rsidR="00E02099" w:rsidRPr="00D66F58" w:rsidTr="00B417F6">
        <w:trPr>
          <w:trHeight w:val="378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</w:tr>
      <w:tr w:rsidR="00E02099" w:rsidRPr="00D66F58" w:rsidTr="00B417F6">
        <w:trPr>
          <w:trHeight w:val="378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</w:tr>
      <w:tr w:rsidR="00E02099" w:rsidRPr="00D66F58" w:rsidTr="00B417F6">
        <w:trPr>
          <w:trHeight w:val="430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</w:tr>
      <w:tr w:rsidR="00E02099" w:rsidRPr="00D66F58" w:rsidTr="00B417F6">
        <w:trPr>
          <w:trHeight w:val="295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</w:tr>
      <w:tr w:rsidR="00E02099" w:rsidRPr="00D66F58" w:rsidTr="00B417F6">
        <w:trPr>
          <w:trHeight w:val="378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2/68</w:t>
            </w:r>
          </w:p>
        </w:tc>
      </w:tr>
      <w:tr w:rsidR="00E02099" w:rsidRPr="00D66F58" w:rsidTr="00B417F6">
        <w:trPr>
          <w:trHeight w:val="395"/>
        </w:trPr>
        <w:tc>
          <w:tcPr>
            <w:tcW w:w="6994" w:type="dxa"/>
          </w:tcPr>
          <w:p w:rsidR="00E02099" w:rsidRPr="00D66F58" w:rsidRDefault="00E02099" w:rsidP="00B4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14/476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9/306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E02099" w:rsidRPr="00D66F58" w:rsidRDefault="00E02099" w:rsidP="00B4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23/782</w:t>
            </w:r>
          </w:p>
        </w:tc>
      </w:tr>
    </w:tbl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034" w:rsidRDefault="008A7034" w:rsidP="008A70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F58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12 класса заочной формы обучения,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6F58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</w:t>
      </w:r>
    </w:p>
    <w:p w:rsidR="008A7034" w:rsidRPr="00056142" w:rsidRDefault="008A7034" w:rsidP="008A70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F58">
        <w:rPr>
          <w:rFonts w:ascii="Times New Roman" w:hAnsi="Times New Roman" w:cs="Times New Roman"/>
          <w:b/>
          <w:color w:val="000000"/>
          <w:sz w:val="28"/>
          <w:szCs w:val="28"/>
        </w:rPr>
        <w:t>с ФК ГОС среднего общего образования</w:t>
      </w:r>
    </w:p>
    <w:p w:rsidR="00E02099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099" w:rsidRPr="00D66F58" w:rsidRDefault="00E02099" w:rsidP="00056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6142" w:rsidRDefault="00056142" w:rsidP="000C473B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</w:p>
    <w:p w:rsidR="00427991" w:rsidRDefault="00427991" w:rsidP="00056142">
      <w:pPr>
        <w:shd w:val="clear" w:color="auto" w:fill="FFFFFF"/>
        <w:spacing w:after="0" w:line="240" w:lineRule="auto"/>
        <w:ind w:right="150" w:firstLine="708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в 12 класс</w:t>
      </w:r>
      <w:r w:rsidR="00CE6E4B" w:rsidRPr="00D66F58">
        <w:rPr>
          <w:rFonts w:ascii="Times New Roman" w:hAnsi="Times New Roman" w:cs="Times New Roman"/>
          <w:sz w:val="28"/>
          <w:szCs w:val="28"/>
        </w:rPr>
        <w:t>е</w:t>
      </w:r>
      <w:r w:rsidRPr="00D66F58">
        <w:rPr>
          <w:rFonts w:ascii="Times New Roman" w:hAnsi="Times New Roman" w:cs="Times New Roman"/>
          <w:sz w:val="28"/>
          <w:szCs w:val="28"/>
        </w:rPr>
        <w:t xml:space="preserve"> проводится два раза в год по всем предметам, курса (модуля) образовательной программы в следующих формах: </w:t>
      </w:r>
    </w:p>
    <w:p w:rsidR="00056142" w:rsidRPr="00D66F58" w:rsidRDefault="00056142" w:rsidP="00056142">
      <w:pPr>
        <w:shd w:val="clear" w:color="auto" w:fill="FFFFFF"/>
        <w:spacing w:after="0" w:line="240" w:lineRule="auto"/>
        <w:ind w:right="15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CE6E4B" w:rsidRPr="00D66F58" w:rsidTr="008A7034">
        <w:trPr>
          <w:trHeight w:val="468"/>
        </w:trPr>
        <w:tc>
          <w:tcPr>
            <w:tcW w:w="4786" w:type="dxa"/>
          </w:tcPr>
          <w:p w:rsidR="00CE6E4B" w:rsidRPr="00D66F58" w:rsidRDefault="00CE6E4B" w:rsidP="00D66F58">
            <w:pPr>
              <w:spacing w:line="240" w:lineRule="auto"/>
              <w:ind w:right="150" w:firstLine="29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5067" w:type="dxa"/>
          </w:tcPr>
          <w:p w:rsidR="00CE6E4B" w:rsidRPr="00D66F58" w:rsidRDefault="00CE6E4B" w:rsidP="00D66F58">
            <w:pPr>
              <w:spacing w:line="240" w:lineRule="auto"/>
              <w:ind w:right="150" w:firstLine="29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</w:tr>
      <w:tr w:rsidR="00CE6E4B" w:rsidRPr="00D66F58" w:rsidTr="008A7034">
        <w:trPr>
          <w:trHeight w:val="497"/>
        </w:trPr>
        <w:tc>
          <w:tcPr>
            <w:tcW w:w="4786" w:type="dxa"/>
          </w:tcPr>
          <w:p w:rsidR="00CE6E4B" w:rsidRPr="00D66F58" w:rsidRDefault="00CE6E4B" w:rsidP="00056142">
            <w:pPr>
              <w:spacing w:after="0" w:line="240" w:lineRule="auto"/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067" w:type="dxa"/>
            <w:vAlign w:val="center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CE6E4B" w:rsidRPr="00D66F58" w:rsidTr="008A7034">
        <w:trPr>
          <w:trHeight w:val="497"/>
        </w:trPr>
        <w:tc>
          <w:tcPr>
            <w:tcW w:w="4786" w:type="dxa"/>
          </w:tcPr>
          <w:p w:rsidR="00CE6E4B" w:rsidRPr="00D66F58" w:rsidRDefault="00CE6E4B" w:rsidP="00056142">
            <w:pPr>
              <w:spacing w:after="0" w:line="240" w:lineRule="auto"/>
              <w:ind w:firstLine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5067" w:type="dxa"/>
            <w:vAlign w:val="center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 с заданием</w:t>
            </w:r>
          </w:p>
        </w:tc>
      </w:tr>
      <w:tr w:rsidR="00CE6E4B" w:rsidRPr="00D66F58" w:rsidTr="008A7034">
        <w:trPr>
          <w:trHeight w:val="453"/>
        </w:trPr>
        <w:tc>
          <w:tcPr>
            <w:tcW w:w="4786" w:type="dxa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5067" w:type="dxa"/>
            <w:vAlign w:val="center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</w:t>
            </w:r>
          </w:p>
        </w:tc>
      </w:tr>
      <w:tr w:rsidR="00CE6E4B" w:rsidRPr="00D66F58" w:rsidTr="008A7034">
        <w:trPr>
          <w:trHeight w:val="453"/>
        </w:trPr>
        <w:tc>
          <w:tcPr>
            <w:tcW w:w="4786" w:type="dxa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067" w:type="dxa"/>
            <w:vAlign w:val="center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CE6E4B" w:rsidRPr="00D66F58" w:rsidTr="008A7034">
        <w:trPr>
          <w:trHeight w:val="453"/>
        </w:trPr>
        <w:tc>
          <w:tcPr>
            <w:tcW w:w="4786" w:type="dxa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5067" w:type="dxa"/>
            <w:vAlign w:val="center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</w:t>
            </w:r>
          </w:p>
        </w:tc>
      </w:tr>
      <w:tr w:rsidR="00CE6E4B" w:rsidRPr="00D66F58" w:rsidTr="008A7034">
        <w:trPr>
          <w:trHeight w:val="468"/>
        </w:trPr>
        <w:tc>
          <w:tcPr>
            <w:tcW w:w="4786" w:type="dxa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5067" w:type="dxa"/>
            <w:vAlign w:val="center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CE6E4B" w:rsidRPr="00D66F58" w:rsidTr="008A7034">
        <w:trPr>
          <w:trHeight w:val="453"/>
        </w:trPr>
        <w:tc>
          <w:tcPr>
            <w:tcW w:w="4786" w:type="dxa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5067" w:type="dxa"/>
            <w:vAlign w:val="center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CE6E4B" w:rsidRPr="00D66F58" w:rsidTr="008A7034">
        <w:trPr>
          <w:trHeight w:val="453"/>
        </w:trPr>
        <w:tc>
          <w:tcPr>
            <w:tcW w:w="4786" w:type="dxa"/>
          </w:tcPr>
          <w:p w:rsidR="00CE6E4B" w:rsidRPr="00D66F58" w:rsidRDefault="00CE6E4B" w:rsidP="008A7034">
            <w:pPr>
              <w:spacing w:after="0" w:line="240" w:lineRule="auto"/>
              <w:ind w:righ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Всеоб</w:t>
            </w:r>
            <w:r w:rsidR="008A7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щая история. </w:t>
            </w: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5067" w:type="dxa"/>
            <w:vAlign w:val="center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CE6E4B" w:rsidRPr="00D66F58" w:rsidTr="008A7034">
        <w:trPr>
          <w:trHeight w:val="453"/>
        </w:trPr>
        <w:tc>
          <w:tcPr>
            <w:tcW w:w="4786" w:type="dxa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067" w:type="dxa"/>
            <w:vAlign w:val="center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CE6E4B" w:rsidRPr="00D66F58" w:rsidTr="008A7034">
        <w:trPr>
          <w:trHeight w:val="497"/>
        </w:trPr>
        <w:tc>
          <w:tcPr>
            <w:tcW w:w="4786" w:type="dxa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5067" w:type="dxa"/>
            <w:vAlign w:val="center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CE6E4B" w:rsidRPr="00D66F58" w:rsidTr="008A7034">
        <w:trPr>
          <w:trHeight w:val="512"/>
        </w:trPr>
        <w:tc>
          <w:tcPr>
            <w:tcW w:w="4786" w:type="dxa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067" w:type="dxa"/>
            <w:vAlign w:val="center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CE6E4B" w:rsidRPr="00D66F58" w:rsidTr="008A7034">
        <w:trPr>
          <w:trHeight w:val="497"/>
        </w:trPr>
        <w:tc>
          <w:tcPr>
            <w:tcW w:w="4786" w:type="dxa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067" w:type="dxa"/>
            <w:vAlign w:val="center"/>
          </w:tcPr>
          <w:p w:rsidR="00CE6E4B" w:rsidRPr="00D66F58" w:rsidRDefault="00CE6E4B" w:rsidP="00056142">
            <w:pPr>
              <w:spacing w:after="0" w:line="240" w:lineRule="auto"/>
              <w:ind w:right="150" w:firstLine="29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</w:tbl>
    <w:p w:rsidR="00056142" w:rsidRDefault="00056142" w:rsidP="00056142">
      <w:pPr>
        <w:shd w:val="clear" w:color="auto" w:fill="FFFFFF"/>
        <w:spacing w:after="0" w:line="240" w:lineRule="auto"/>
        <w:ind w:right="150" w:firstLine="299"/>
        <w:rPr>
          <w:rFonts w:ascii="Times New Roman" w:hAnsi="Times New Roman" w:cs="Times New Roman"/>
          <w:color w:val="000000"/>
          <w:sz w:val="28"/>
          <w:szCs w:val="28"/>
        </w:rPr>
      </w:pPr>
    </w:p>
    <w:p w:rsidR="008F2399" w:rsidRPr="00D66F58" w:rsidRDefault="00427991" w:rsidP="00D66F58">
      <w:pPr>
        <w:shd w:val="clear" w:color="auto" w:fill="FFFFFF"/>
        <w:spacing w:line="240" w:lineRule="auto"/>
        <w:ind w:right="150" w:firstLine="299"/>
        <w:rPr>
          <w:rFonts w:ascii="Times New Roman" w:hAnsi="Times New Roman" w:cs="Times New Roman"/>
          <w:color w:val="000000"/>
          <w:sz w:val="28"/>
          <w:szCs w:val="28"/>
        </w:rPr>
      </w:pPr>
      <w:r w:rsidRPr="00D66F58">
        <w:rPr>
          <w:rFonts w:ascii="Times New Roman" w:hAnsi="Times New Roman" w:cs="Times New Roman"/>
          <w:color w:val="000000"/>
          <w:sz w:val="28"/>
          <w:szCs w:val="28"/>
        </w:rPr>
        <w:t xml:space="preserve">Отметки, полученные обучающимися на </w:t>
      </w:r>
      <w:r w:rsidR="00CE6E4B" w:rsidRPr="00D66F58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аттестации,</w:t>
      </w:r>
      <w:r w:rsidRPr="00D66F58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отражаются в классных журналах на предметных страницах отдельной графой до выставления полугодовых отметок и доводятся до сведения обучающихся и их родителей (законных представителей). Годовая отметка по каждому учебному предмету, курсу (модулю) учебного плана выставляется обучающимся, успешно прошедшим промежуточную аттестацию и определяется путём вычисления среднего арифметического отметок за учебные периоды (</w:t>
      </w:r>
      <w:r w:rsidR="00CE6E4B" w:rsidRPr="00D66F58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Pr="00D66F58">
        <w:rPr>
          <w:rFonts w:ascii="Times New Roman" w:hAnsi="Times New Roman" w:cs="Times New Roman"/>
          <w:color w:val="000000"/>
          <w:sz w:val="28"/>
          <w:szCs w:val="28"/>
        </w:rPr>
        <w:t>) и отметки, полученной обучающимся на промежуточной аттестации, и выставляется целым числом в соответствии с правилами математического округления.</w:t>
      </w:r>
    </w:p>
    <w:p w:rsidR="00EB3BFF" w:rsidRPr="00D66F58" w:rsidRDefault="00EB3BFF" w:rsidP="00D66F58">
      <w:pPr>
        <w:shd w:val="clear" w:color="auto" w:fill="FFFFFF"/>
        <w:spacing w:line="240" w:lineRule="auto"/>
        <w:ind w:right="150" w:firstLine="299"/>
        <w:rPr>
          <w:rFonts w:ascii="Times New Roman" w:hAnsi="Times New Roman" w:cs="Times New Roman"/>
          <w:color w:val="000000"/>
          <w:sz w:val="28"/>
          <w:szCs w:val="28"/>
        </w:rPr>
      </w:pPr>
    </w:p>
    <w:p w:rsidR="00EB3BFF" w:rsidRPr="00D66F58" w:rsidRDefault="00EB3BFF" w:rsidP="00D66F58">
      <w:pPr>
        <w:shd w:val="clear" w:color="auto" w:fill="FFFFFF"/>
        <w:spacing w:line="240" w:lineRule="auto"/>
        <w:ind w:right="150" w:firstLine="299"/>
        <w:rPr>
          <w:rFonts w:ascii="Times New Roman" w:hAnsi="Times New Roman" w:cs="Times New Roman"/>
          <w:color w:val="000000"/>
          <w:sz w:val="28"/>
          <w:szCs w:val="28"/>
        </w:rPr>
      </w:pPr>
    </w:p>
    <w:p w:rsidR="006A2698" w:rsidRPr="00D66F58" w:rsidRDefault="006A2698" w:rsidP="00D66F58">
      <w:pPr>
        <w:spacing w:after="0" w:line="240" w:lineRule="auto"/>
        <w:ind w:firstLine="29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A2698" w:rsidRPr="00D66F58" w:rsidSect="00D66F5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90" w:rsidRDefault="00AB7D90" w:rsidP="00AC1E57">
      <w:pPr>
        <w:spacing w:after="0" w:line="240" w:lineRule="auto"/>
      </w:pPr>
      <w:r>
        <w:separator/>
      </w:r>
    </w:p>
  </w:endnote>
  <w:endnote w:type="continuationSeparator" w:id="0">
    <w:p w:rsidR="00AB7D90" w:rsidRDefault="00AB7D90" w:rsidP="00A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90" w:rsidRDefault="00AB7D90" w:rsidP="00AC1E57">
      <w:pPr>
        <w:spacing w:after="0" w:line="240" w:lineRule="auto"/>
      </w:pPr>
      <w:r>
        <w:separator/>
      </w:r>
    </w:p>
  </w:footnote>
  <w:footnote w:type="continuationSeparator" w:id="0">
    <w:p w:rsidR="00AB7D90" w:rsidRDefault="00AB7D90" w:rsidP="00AC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2" w15:restartNumberingAfterBreak="0">
    <w:nsid w:val="00000004"/>
    <w:multiLevelType w:val="multilevel"/>
    <w:tmpl w:val="808AC2E0"/>
    <w:name w:val="WW8Num4"/>
    <w:lvl w:ilvl="0">
      <w:start w:val="1"/>
      <w:numFmt w:val="bullet"/>
      <w:lvlText w:val=""/>
      <w:lvlJc w:val="left"/>
      <w:pPr>
        <w:tabs>
          <w:tab w:val="num" w:pos="-776"/>
        </w:tabs>
        <w:ind w:left="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F5115"/>
    <w:multiLevelType w:val="hybridMultilevel"/>
    <w:tmpl w:val="BDEA2A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A02E5"/>
    <w:multiLevelType w:val="hybridMultilevel"/>
    <w:tmpl w:val="8EFCC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143B"/>
    <w:multiLevelType w:val="hybridMultilevel"/>
    <w:tmpl w:val="880A67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9173CE"/>
    <w:multiLevelType w:val="hybridMultilevel"/>
    <w:tmpl w:val="0BA89DC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0C0087"/>
    <w:multiLevelType w:val="hybridMultilevel"/>
    <w:tmpl w:val="F3080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1FA8"/>
    <w:multiLevelType w:val="hybridMultilevel"/>
    <w:tmpl w:val="284E88C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D70002F"/>
    <w:multiLevelType w:val="hybridMultilevel"/>
    <w:tmpl w:val="724414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2653FF"/>
    <w:multiLevelType w:val="hybridMultilevel"/>
    <w:tmpl w:val="6914A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56431"/>
    <w:multiLevelType w:val="multilevel"/>
    <w:tmpl w:val="D0FA875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A5303"/>
    <w:multiLevelType w:val="hybridMultilevel"/>
    <w:tmpl w:val="9D58B94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2BE2B90"/>
    <w:multiLevelType w:val="hybridMultilevel"/>
    <w:tmpl w:val="03867F72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4" w15:restartNumberingAfterBreak="0">
    <w:nsid w:val="497B281A"/>
    <w:multiLevelType w:val="hybridMultilevel"/>
    <w:tmpl w:val="3FCA8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0013A"/>
    <w:multiLevelType w:val="hybridMultilevel"/>
    <w:tmpl w:val="92F40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5CE1"/>
    <w:multiLevelType w:val="hybridMultilevel"/>
    <w:tmpl w:val="BF9C6A2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6B51FD2"/>
    <w:multiLevelType w:val="hybridMultilevel"/>
    <w:tmpl w:val="FB522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27CC"/>
    <w:multiLevelType w:val="hybridMultilevel"/>
    <w:tmpl w:val="0FC2C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E39F6"/>
    <w:multiLevelType w:val="hybridMultilevel"/>
    <w:tmpl w:val="BB58937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89316AE"/>
    <w:multiLevelType w:val="hybridMultilevel"/>
    <w:tmpl w:val="78CCB9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ABD221E"/>
    <w:multiLevelType w:val="hybridMultilevel"/>
    <w:tmpl w:val="0A1E5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43F22"/>
    <w:multiLevelType w:val="hybridMultilevel"/>
    <w:tmpl w:val="5ABEBE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858210E"/>
    <w:multiLevelType w:val="hybridMultilevel"/>
    <w:tmpl w:val="BEF06C9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12"/>
  </w:num>
  <w:num w:numId="5">
    <w:abstractNumId w:val="16"/>
  </w:num>
  <w:num w:numId="6">
    <w:abstractNumId w:val="19"/>
  </w:num>
  <w:num w:numId="7">
    <w:abstractNumId w:val="20"/>
  </w:num>
  <w:num w:numId="8">
    <w:abstractNumId w:val="5"/>
  </w:num>
  <w:num w:numId="9">
    <w:abstractNumId w:val="22"/>
  </w:num>
  <w:num w:numId="10">
    <w:abstractNumId w:val="9"/>
  </w:num>
  <w:num w:numId="11">
    <w:abstractNumId w:val="18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11"/>
  </w:num>
  <w:num w:numId="17">
    <w:abstractNumId w:val="17"/>
  </w:num>
  <w:num w:numId="18">
    <w:abstractNumId w:val="7"/>
  </w:num>
  <w:num w:numId="19">
    <w:abstractNumId w:val="21"/>
  </w:num>
  <w:num w:numId="20">
    <w:abstractNumId w:val="13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083"/>
    <w:rsid w:val="00002ECD"/>
    <w:rsid w:val="00011D21"/>
    <w:rsid w:val="00024219"/>
    <w:rsid w:val="0002674C"/>
    <w:rsid w:val="0003217E"/>
    <w:rsid w:val="00056142"/>
    <w:rsid w:val="0007178E"/>
    <w:rsid w:val="0007405C"/>
    <w:rsid w:val="00085853"/>
    <w:rsid w:val="000C473B"/>
    <w:rsid w:val="00107D4E"/>
    <w:rsid w:val="0011435E"/>
    <w:rsid w:val="00122B48"/>
    <w:rsid w:val="00133857"/>
    <w:rsid w:val="0014173F"/>
    <w:rsid w:val="00166DF1"/>
    <w:rsid w:val="001A5164"/>
    <w:rsid w:val="001C3617"/>
    <w:rsid w:val="001D096A"/>
    <w:rsid w:val="001D3912"/>
    <w:rsid w:val="001E356E"/>
    <w:rsid w:val="00202657"/>
    <w:rsid w:val="00215CF1"/>
    <w:rsid w:val="00250868"/>
    <w:rsid w:val="00291179"/>
    <w:rsid w:val="002B0728"/>
    <w:rsid w:val="002D1815"/>
    <w:rsid w:val="002E3F4D"/>
    <w:rsid w:val="002E557C"/>
    <w:rsid w:val="00311295"/>
    <w:rsid w:val="00312E4C"/>
    <w:rsid w:val="00316765"/>
    <w:rsid w:val="00320AC1"/>
    <w:rsid w:val="00337079"/>
    <w:rsid w:val="00357DD6"/>
    <w:rsid w:val="00374E1D"/>
    <w:rsid w:val="003844EF"/>
    <w:rsid w:val="00391718"/>
    <w:rsid w:val="003A03B5"/>
    <w:rsid w:val="003D2EA5"/>
    <w:rsid w:val="003F721A"/>
    <w:rsid w:val="003F7E8C"/>
    <w:rsid w:val="00403182"/>
    <w:rsid w:val="004178B1"/>
    <w:rsid w:val="00427991"/>
    <w:rsid w:val="00427CB1"/>
    <w:rsid w:val="00475B32"/>
    <w:rsid w:val="004772CB"/>
    <w:rsid w:val="00494394"/>
    <w:rsid w:val="00494475"/>
    <w:rsid w:val="004A0331"/>
    <w:rsid w:val="004A28DA"/>
    <w:rsid w:val="004A357C"/>
    <w:rsid w:val="004B32F0"/>
    <w:rsid w:val="004B3F94"/>
    <w:rsid w:val="004D6A7C"/>
    <w:rsid w:val="004E66D1"/>
    <w:rsid w:val="005128A4"/>
    <w:rsid w:val="005341ED"/>
    <w:rsid w:val="0054393D"/>
    <w:rsid w:val="005521F7"/>
    <w:rsid w:val="00556C2F"/>
    <w:rsid w:val="00583B93"/>
    <w:rsid w:val="005967BC"/>
    <w:rsid w:val="005A4216"/>
    <w:rsid w:val="005A7342"/>
    <w:rsid w:val="005B4770"/>
    <w:rsid w:val="005D4601"/>
    <w:rsid w:val="0061616A"/>
    <w:rsid w:val="00642165"/>
    <w:rsid w:val="00657A81"/>
    <w:rsid w:val="00660D00"/>
    <w:rsid w:val="00666A61"/>
    <w:rsid w:val="0066737D"/>
    <w:rsid w:val="00684963"/>
    <w:rsid w:val="0069018A"/>
    <w:rsid w:val="006926F4"/>
    <w:rsid w:val="00692975"/>
    <w:rsid w:val="006A2698"/>
    <w:rsid w:val="006D3D19"/>
    <w:rsid w:val="006D5A04"/>
    <w:rsid w:val="006D6351"/>
    <w:rsid w:val="006E5C66"/>
    <w:rsid w:val="006E7AE0"/>
    <w:rsid w:val="006F4E03"/>
    <w:rsid w:val="00706D66"/>
    <w:rsid w:val="00714DCB"/>
    <w:rsid w:val="00750C65"/>
    <w:rsid w:val="00752F59"/>
    <w:rsid w:val="00756098"/>
    <w:rsid w:val="007716A9"/>
    <w:rsid w:val="007D4A46"/>
    <w:rsid w:val="00813C40"/>
    <w:rsid w:val="00826281"/>
    <w:rsid w:val="0083415B"/>
    <w:rsid w:val="00851C04"/>
    <w:rsid w:val="008618A6"/>
    <w:rsid w:val="00877322"/>
    <w:rsid w:val="008938E3"/>
    <w:rsid w:val="008A7034"/>
    <w:rsid w:val="008A73E1"/>
    <w:rsid w:val="008E11B1"/>
    <w:rsid w:val="008E5C6D"/>
    <w:rsid w:val="008E7E5A"/>
    <w:rsid w:val="008F0807"/>
    <w:rsid w:val="008F1026"/>
    <w:rsid w:val="008F1EE2"/>
    <w:rsid w:val="008F2399"/>
    <w:rsid w:val="00904B93"/>
    <w:rsid w:val="00911064"/>
    <w:rsid w:val="00932E56"/>
    <w:rsid w:val="00934E58"/>
    <w:rsid w:val="009442C6"/>
    <w:rsid w:val="0094498F"/>
    <w:rsid w:val="00961722"/>
    <w:rsid w:val="009737A4"/>
    <w:rsid w:val="00992084"/>
    <w:rsid w:val="009A7AA3"/>
    <w:rsid w:val="009B433F"/>
    <w:rsid w:val="009B7212"/>
    <w:rsid w:val="009D05EE"/>
    <w:rsid w:val="009D10C8"/>
    <w:rsid w:val="009D159F"/>
    <w:rsid w:val="009D5F43"/>
    <w:rsid w:val="009D667D"/>
    <w:rsid w:val="009F1AD2"/>
    <w:rsid w:val="00A00FE1"/>
    <w:rsid w:val="00A103D7"/>
    <w:rsid w:val="00A5021C"/>
    <w:rsid w:val="00A63418"/>
    <w:rsid w:val="00A7588B"/>
    <w:rsid w:val="00AA4F59"/>
    <w:rsid w:val="00AB02D1"/>
    <w:rsid w:val="00AB210C"/>
    <w:rsid w:val="00AB7D90"/>
    <w:rsid w:val="00AC1E57"/>
    <w:rsid w:val="00AD082D"/>
    <w:rsid w:val="00AE57BC"/>
    <w:rsid w:val="00B11C11"/>
    <w:rsid w:val="00B340DB"/>
    <w:rsid w:val="00B6427B"/>
    <w:rsid w:val="00B72C45"/>
    <w:rsid w:val="00BB48C5"/>
    <w:rsid w:val="00BE5507"/>
    <w:rsid w:val="00C07B67"/>
    <w:rsid w:val="00C278F4"/>
    <w:rsid w:val="00C44D43"/>
    <w:rsid w:val="00C6355C"/>
    <w:rsid w:val="00C66027"/>
    <w:rsid w:val="00C7366E"/>
    <w:rsid w:val="00C9043F"/>
    <w:rsid w:val="00C938D3"/>
    <w:rsid w:val="00C93DEE"/>
    <w:rsid w:val="00CB565B"/>
    <w:rsid w:val="00CD569A"/>
    <w:rsid w:val="00CE6E4B"/>
    <w:rsid w:val="00CF1676"/>
    <w:rsid w:val="00D134C9"/>
    <w:rsid w:val="00D2443C"/>
    <w:rsid w:val="00D27E96"/>
    <w:rsid w:val="00D30CE3"/>
    <w:rsid w:val="00D4300D"/>
    <w:rsid w:val="00D43B1B"/>
    <w:rsid w:val="00D533C7"/>
    <w:rsid w:val="00D66F58"/>
    <w:rsid w:val="00D70119"/>
    <w:rsid w:val="00D71EDD"/>
    <w:rsid w:val="00DD1BD2"/>
    <w:rsid w:val="00DD4C8F"/>
    <w:rsid w:val="00DD5E97"/>
    <w:rsid w:val="00DE4F6F"/>
    <w:rsid w:val="00DF4117"/>
    <w:rsid w:val="00E02099"/>
    <w:rsid w:val="00E02FEB"/>
    <w:rsid w:val="00E17EFB"/>
    <w:rsid w:val="00E4319E"/>
    <w:rsid w:val="00E43931"/>
    <w:rsid w:val="00E66251"/>
    <w:rsid w:val="00E7754E"/>
    <w:rsid w:val="00E8785E"/>
    <w:rsid w:val="00E93487"/>
    <w:rsid w:val="00E95B3A"/>
    <w:rsid w:val="00EA5432"/>
    <w:rsid w:val="00EB3BFF"/>
    <w:rsid w:val="00ED5B8C"/>
    <w:rsid w:val="00EE6561"/>
    <w:rsid w:val="00EF6819"/>
    <w:rsid w:val="00F2599E"/>
    <w:rsid w:val="00F33083"/>
    <w:rsid w:val="00F353C1"/>
    <w:rsid w:val="00F501A7"/>
    <w:rsid w:val="00F503C4"/>
    <w:rsid w:val="00F7193F"/>
    <w:rsid w:val="00F83932"/>
    <w:rsid w:val="00F9058E"/>
    <w:rsid w:val="00F96A3D"/>
    <w:rsid w:val="00FC00F5"/>
    <w:rsid w:val="00FC3622"/>
    <w:rsid w:val="00FD3780"/>
    <w:rsid w:val="00FD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842CC4"/>
  <w15:docId w15:val="{D5C4A267-F742-42B6-8CB7-77B3BD01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3F"/>
  </w:style>
  <w:style w:type="paragraph" w:styleId="1">
    <w:name w:val="heading 1"/>
    <w:next w:val="a"/>
    <w:link w:val="10"/>
    <w:uiPriority w:val="9"/>
    <w:unhideWhenUsed/>
    <w:qFormat/>
    <w:rsid w:val="006F4E03"/>
    <w:pPr>
      <w:keepNext/>
      <w:keepLines/>
      <w:spacing w:after="0" w:line="259" w:lineRule="auto"/>
      <w:ind w:left="369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6F4E03"/>
    <w:pPr>
      <w:keepNext/>
      <w:keepLines/>
      <w:spacing w:after="92" w:line="259" w:lineRule="auto"/>
      <w:ind w:left="871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083"/>
    <w:rPr>
      <w:b/>
      <w:bCs/>
    </w:rPr>
  </w:style>
  <w:style w:type="character" w:styleId="a5">
    <w:name w:val="Emphasis"/>
    <w:basedOn w:val="a0"/>
    <w:uiPriority w:val="20"/>
    <w:qFormat/>
    <w:rsid w:val="00F33083"/>
    <w:rPr>
      <w:i/>
      <w:iCs/>
    </w:rPr>
  </w:style>
  <w:style w:type="character" w:customStyle="1" w:styleId="apple-converted-space">
    <w:name w:val="apple-converted-space"/>
    <w:basedOn w:val="a0"/>
    <w:rsid w:val="00F33083"/>
  </w:style>
  <w:style w:type="paragraph" w:styleId="a6">
    <w:name w:val="List Paragraph"/>
    <w:basedOn w:val="a"/>
    <w:qFormat/>
    <w:rsid w:val="00EE6561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750C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8">
    <w:name w:val="Заголовок Знак"/>
    <w:basedOn w:val="a0"/>
    <w:link w:val="a7"/>
    <w:rsid w:val="00750C6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1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35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4E03"/>
    <w:rPr>
      <w:rFonts w:ascii="Times New Roman" w:eastAsia="Times New Roman" w:hAnsi="Times New Roman" w:cs="Times New Roman"/>
      <w:color w:val="000000"/>
      <w:sz w:val="52"/>
    </w:rPr>
  </w:style>
  <w:style w:type="character" w:customStyle="1" w:styleId="20">
    <w:name w:val="Заголовок 2 Знак"/>
    <w:basedOn w:val="a0"/>
    <w:link w:val="2"/>
    <w:uiPriority w:val="9"/>
    <w:rsid w:val="006F4E03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footnote text"/>
    <w:basedOn w:val="a"/>
    <w:link w:val="ad"/>
    <w:uiPriority w:val="99"/>
    <w:semiHidden/>
    <w:unhideWhenUsed/>
    <w:rsid w:val="00AC1E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C1E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C1E57"/>
    <w:rPr>
      <w:vertAlign w:val="superscript"/>
    </w:rPr>
  </w:style>
  <w:style w:type="paragraph" w:customStyle="1" w:styleId="ConsPlusCell">
    <w:name w:val="ConsPlusCell"/>
    <w:uiPriority w:val="99"/>
    <w:rsid w:val="00813C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basedOn w:val="a0"/>
    <w:rsid w:val="00427991"/>
    <w:rPr>
      <w:color w:val="0000FF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61616A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61616A"/>
    <w:pPr>
      <w:widowControl w:val="0"/>
      <w:shd w:val="clear" w:color="auto" w:fill="FFFFFF"/>
      <w:spacing w:after="0" w:line="370" w:lineRule="exact"/>
      <w:jc w:val="both"/>
    </w:pPr>
    <w:rPr>
      <w:sz w:val="28"/>
      <w:szCs w:val="28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9B4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9B4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sid w:val="003F72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rsid w:val="0007405C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ABLECAPTION20">
    <w:name w:val="MSG_EN_FONT_STYLE_NAME_TEMPLATE_ROLE_NUMBER MSG_EN_FONT_STYLE_NAME_BY_ROLE_TABLE_CAPTION 2"/>
    <w:basedOn w:val="MSGENFONTSTYLENAMETEMPLATEROLENUMBERMSGENFONTSTYLENAMEBYROLETABLECAPTION2"/>
    <w:rsid w:val="00074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0EE01EB0DC18E73AA5521200AEEB44801CC4B6D3CCE8AF65B4BAB506D5BEDC13946A03A547F4F5e441L" TargetMode="External"/><Relationship Id="rId18" Type="http://schemas.openxmlformats.org/officeDocument/2006/relationships/hyperlink" Target="consultantplus://offline/ref=CB0D852EA43F629E5AB6CC95ECED7B55D55AD698602583757CBA7D14990EEBDC6859AAA02C31A1A3E9K0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gosreestr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01DC5BAD7CEE8AF65B4BAB506D5BEDC13946A03A547F4F5e441L" TargetMode="External"/><Relationship Id="rId17" Type="http://schemas.openxmlformats.org/officeDocument/2006/relationships/hyperlink" Target="consultantplus://offline/ref=CB0D852EA43F629E5AB6CC95ECED7B55D55CD799692D83757CBA7D14990EEBDC6859AAA02C31A1A3E9K0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FD49F612D83757CBA7D14990EEBDC6859AAA02C31A1A3E9K0H" TargetMode="External"/><Relationship Id="rId20" Type="http://schemas.openxmlformats.org/officeDocument/2006/relationships/hyperlink" Target="http://www.fgosreest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DC5BAD7CEE8AF65B4BAB506D5BEDC13946A03A547F4F5e441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0EE01EB0DC18E73AA5521200AEEB44861DC1BAD6C0B5A56DEDB6B701DAE1CB14DD6602A547F4eF40L" TargetMode="External"/><Relationship Id="rId23" Type="http://schemas.openxmlformats.org/officeDocument/2006/relationships/hyperlink" Target="http://www.fgosreestr.ru/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hyperlink" Target="consultantplus://offline/ref=CB0D852EA43F629E5AB6CC95ECED7B55D55AD698602583757CBA7D14990EEBDC6859AAA02C31A1A3E9K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E60EE01EB0DC18E73AA5521200AEEB44861DC1BAD6C0B5A56DEDB6B701DAE1CB14DD6602A547F4eF40L" TargetMode="External"/><Relationship Id="rId22" Type="http://schemas.openxmlformats.org/officeDocument/2006/relationships/hyperlink" Target="http://www.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7B8C7-3168-4126-A976-AEC45707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27</Pages>
  <Words>8646</Words>
  <Characters>49284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26</cp:revision>
  <cp:lastPrinted>2018-10-06T10:12:00Z</cp:lastPrinted>
  <dcterms:created xsi:type="dcterms:W3CDTF">2018-09-17T13:00:00Z</dcterms:created>
  <dcterms:modified xsi:type="dcterms:W3CDTF">2019-01-15T21:40:00Z</dcterms:modified>
</cp:coreProperties>
</file>