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A1" w:rsidRDefault="007D43A1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4E6" w:rsidRPr="00A631CC" w:rsidRDefault="007D43A1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1CC">
        <w:rPr>
          <w:rFonts w:ascii="Times New Roman" w:eastAsia="Calibri" w:hAnsi="Times New Roman" w:cs="Times New Roman"/>
          <w:b/>
          <w:sz w:val="32"/>
          <w:szCs w:val="24"/>
        </w:rPr>
        <w:t>Индивидуальный план работы с детьми «группы риска»</w:t>
      </w:r>
    </w:p>
    <w:p w:rsidR="00A631CC" w:rsidRPr="00A631CC" w:rsidRDefault="00A631CC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1CC">
        <w:rPr>
          <w:rFonts w:ascii="Times New Roman" w:eastAsia="Calibri" w:hAnsi="Times New Roman" w:cs="Times New Roman"/>
          <w:b/>
          <w:sz w:val="32"/>
          <w:szCs w:val="24"/>
        </w:rPr>
        <w:t>в СП МБОУ СОШ №2 г. Алагира</w:t>
      </w:r>
    </w:p>
    <w:p w:rsidR="007D43A1" w:rsidRPr="00A631CC" w:rsidRDefault="007D43A1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559"/>
        <w:gridCol w:w="1714"/>
        <w:gridCol w:w="2225"/>
      </w:tblGrid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3934E6" w:rsidRPr="00A631CC" w:rsidRDefault="007D43A1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5559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и содержание мероприятия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ind w:right="-10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216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3934E6" w:rsidRPr="00A631CC" w:rsidTr="00A631CC">
        <w:trPr>
          <w:cantSplit/>
          <w:trHeight w:val="215"/>
          <w:jc w:val="center"/>
        </w:trPr>
        <w:tc>
          <w:tcPr>
            <w:tcW w:w="10149" w:type="dxa"/>
            <w:gridSpan w:val="4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3934E6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Педагогические рейды. Изучение семейно — бытовых условий.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Работа по профилактике правонарушений  и преступлений. Беседа «Ученик и закон»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Организовать работу по направлению «Школа — семья»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Привлечение родителей к з</w:t>
            </w:r>
            <w:r w:rsidR="007D43A1" w:rsidRPr="00A631CC">
              <w:rPr>
                <w:rFonts w:ascii="Times New Roman" w:hAnsi="Times New Roman" w:cs="Times New Roman"/>
                <w:sz w:val="28"/>
                <w:szCs w:val="24"/>
              </w:rPr>
              <w:t>анятиям педагогического всеобуча.</w:t>
            </w: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Сентя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брь 2018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934E6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Кл. руководители</w:t>
            </w:r>
            <w:r w:rsidRPr="00A631CC">
              <w:rPr>
                <w:rFonts w:ascii="Times New Roman" w:hAnsi="Times New Roman" w:cs="Times New Roman"/>
                <w:sz w:val="24"/>
              </w:rPr>
              <w:t>,</w:t>
            </w:r>
          </w:p>
          <w:p w:rsidR="00A631CC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A631CC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кружк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ов. Наблюдение за поведением де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й группы риска.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отдыха </w:t>
            </w:r>
            <w:proofErr w:type="gramStart"/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на осенних </w:t>
            </w:r>
            <w:r w:rsidR="007D43A1" w:rsidRPr="00A631CC">
              <w:rPr>
                <w:rFonts w:ascii="Times New Roman" w:hAnsi="Times New Roman" w:cs="Times New Roman"/>
                <w:sz w:val="28"/>
                <w:szCs w:val="24"/>
              </w:rPr>
              <w:t>каникул</w:t>
            </w:r>
            <w:proofErr w:type="gramEnd"/>
            <w:r w:rsidR="007D43A1"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. Посещение 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внутришкольного осеннего лагеря (если есть).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Индивидуальная работа с родителями в форме беседы - «Жестокое обращение с детьми»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Лекции на правовые темы. Встречи с сотрудниками правоохранительных органов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Привлечение родит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елей к за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нятиям педагогического всеобуча.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Проведение акции «Дорога — ученик - дом»</w:t>
            </w: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A631CC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Октябрь 2018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3934E6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кружк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ов. Наблюдение за поведением де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й группы риска.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Педагогические рейды. Изучение семейно — бытовых условий.</w:t>
            </w:r>
          </w:p>
          <w:p w:rsidR="003934E6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Привлечение роди</w:t>
            </w:r>
            <w:r w:rsidR="007D43A1" w:rsidRPr="00A631CC">
              <w:rPr>
                <w:rFonts w:ascii="Times New Roman" w:hAnsi="Times New Roman" w:cs="Times New Roman"/>
                <w:sz w:val="28"/>
                <w:szCs w:val="24"/>
              </w:rPr>
              <w:t>телей в коллективное творчество классного коллектива.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Разъяснительная беседа «Права ребенка».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Индивидуальная работа с психологом.</w:t>
            </w: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Ноябрь 2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018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3934E6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кружк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ов. Наблюдение за поведением де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й группы риска.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консультации с родителями.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Анкетирование и диагности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ка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 внутрисемейного «климата». Психологическое состояние ребенка.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нормативной базы.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Организация акции «Улица и дети»</w:t>
            </w: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A631CC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Декабрь 2018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3934E6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RPr="00A631CC" w:rsidTr="00A631CC">
        <w:trPr>
          <w:cantSplit/>
          <w:trHeight w:val="92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кружк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ов. Наблюдение за поведением де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й группы риска. </w:t>
            </w:r>
          </w:p>
          <w:p w:rsidR="003934E6" w:rsidRPr="00A631CC" w:rsidRDefault="007D43A1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Педагогические рейды в семью.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консультации с родителями.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Заседание совета профилактики.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Формирование благоприятного климата в классе.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Рейд «Проблемы семьи — проблемы школы».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Диагностирование семьи.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Организация зимнего отдыха на зимних каникулах.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Организация свободного времени обучающихся, состоящих на внутришкольном контроле. Мониторинг занятости обучающихся во внеурочное время.</w:t>
            </w: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A631CC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Январь 2018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3934E6" w:rsidRPr="00A631CC" w:rsidRDefault="00A631CC" w:rsidP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кружк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ов. Наблюдение за поведением де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й группы риска.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консультации с родителями. </w:t>
            </w:r>
          </w:p>
          <w:p w:rsidR="003934E6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Пропага</w:t>
            </w:r>
            <w:r w:rsidR="007D43A1" w:rsidRPr="00A631CC">
              <w:rPr>
                <w:rFonts w:ascii="Times New Roman" w:hAnsi="Times New Roman" w:cs="Times New Roman"/>
                <w:sz w:val="28"/>
                <w:szCs w:val="24"/>
              </w:rPr>
              <w:t>нда здорового образа жизни с семьями «трудных детей».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Лекции на правовые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темы.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работы с учеником в форме беседы. </w:t>
            </w: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A631CC">
            <w:pPr>
              <w:pStyle w:val="a0"/>
              <w:ind w:left="-46" w:right="-17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Февраль 2018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3934E6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</w:t>
            </w:r>
            <w:bookmarkStart w:id="0" w:name="_GoBack"/>
            <w:bookmarkEnd w:id="0"/>
            <w:r w:rsidRPr="00A631CC">
              <w:rPr>
                <w:rFonts w:ascii="Times New Roman" w:hAnsi="Times New Roman" w:cs="Times New Roman"/>
                <w:sz w:val="24"/>
              </w:rPr>
              <w:t>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кружк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ов. Наблюдение за поведением де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й группы риска.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консультации с родителями.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Конкурс плакатов «Скажи наркотикам — НЕТ!»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Круглый стол с инспектором ПДН «Вопрос — ответ».</w:t>
            </w: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A631CC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Март 2018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3934E6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кружк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ов. Наблюдение за поведением де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й группы риска.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Совместная работа классного 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руководителя </w:t>
            </w:r>
            <w:proofErr w:type="gramStart"/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и  педагога</w:t>
            </w:r>
            <w:proofErr w:type="gramEnd"/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психолога.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консультации с родителями.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Контрольное диагностирование.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Повышение учебной мотивации совместно с препод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вателями и школьным психологом.</w:t>
            </w:r>
          </w:p>
          <w:p w:rsidR="00A631CC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Разъяснительн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ая беседа с родителями </w:t>
            </w:r>
          </w:p>
          <w:p w:rsidR="003934E6" w:rsidRPr="00A631CC" w:rsidRDefault="00A631CC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«Я  и </w:t>
            </w:r>
            <w:r w:rsidR="007D43A1"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 ребенок».</w:t>
            </w: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A631CC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Апрель 2018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3934E6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RPr="00A631CC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Ведение ежедневного учета посещаемости и успеваемости.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кружк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ов. Наблюдение за поведением де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й группы риска.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консультации с родителями.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Организация летнего отдыха на летних каникулах.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Педагогические рейды в семью.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Посещение школьного летнего лагеря.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 участия социально — педагогической службы.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Итоговое диагностирование семьи.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Анализ адаптации учащегося.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мероприятий, направленных на формирование устойчивости к возможным стрессовым ситуациям в период каникул. </w:t>
            </w:r>
          </w:p>
          <w:p w:rsidR="003934E6" w:rsidRPr="00A631CC" w:rsidRDefault="007D43A1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Сбор информации о местонахождении детей «группы риска»</w:t>
            </w:r>
            <w:r w:rsidR="00A631CC"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 xml:space="preserve">в период каникул. </w:t>
            </w:r>
          </w:p>
          <w:p w:rsidR="003934E6" w:rsidRPr="00A631CC" w:rsidRDefault="003934E6">
            <w:pPr>
              <w:pStyle w:val="a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Pr="00A631CC" w:rsidRDefault="00A631CC">
            <w:pPr>
              <w:pStyle w:val="a0"/>
              <w:jc w:val="center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8"/>
                <w:szCs w:val="24"/>
              </w:rPr>
              <w:t>Май 2018</w:t>
            </w: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Кл. руководители,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Челохсаева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Ф.Э.,</w:t>
            </w:r>
          </w:p>
          <w:p w:rsidR="00A631CC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Зам. зав. по УВР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И.А.,</w:t>
            </w:r>
          </w:p>
          <w:p w:rsidR="003934E6" w:rsidRPr="00A631CC" w:rsidRDefault="00A631CC" w:rsidP="00A631CC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A631CC">
              <w:rPr>
                <w:rFonts w:ascii="Times New Roman" w:hAnsi="Times New Roman" w:cs="Times New Roman"/>
                <w:sz w:val="24"/>
              </w:rPr>
              <w:t xml:space="preserve">Инспектор ПДД </w:t>
            </w:r>
            <w:proofErr w:type="spellStart"/>
            <w:r w:rsidRPr="00A631CC">
              <w:rPr>
                <w:rFonts w:ascii="Times New Roman" w:hAnsi="Times New Roman" w:cs="Times New Roman"/>
                <w:sz w:val="24"/>
              </w:rPr>
              <w:t>Кайтов</w:t>
            </w:r>
            <w:proofErr w:type="spellEnd"/>
            <w:r w:rsidRPr="00A631CC"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3934E6" w:rsidTr="00A631CC">
        <w:trPr>
          <w:cantSplit/>
          <w:trHeight w:val="156"/>
          <w:jc w:val="center"/>
        </w:trPr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both"/>
            </w:pPr>
          </w:p>
        </w:tc>
        <w:tc>
          <w:tcPr>
            <w:tcW w:w="5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  <w:jc w:val="center"/>
            </w:pPr>
          </w:p>
        </w:tc>
        <w:tc>
          <w:tcPr>
            <w:tcW w:w="2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4E6" w:rsidRDefault="003934E6">
            <w:pPr>
              <w:pStyle w:val="a0"/>
            </w:pPr>
          </w:p>
        </w:tc>
      </w:tr>
    </w:tbl>
    <w:p w:rsidR="003934E6" w:rsidRDefault="003934E6">
      <w:pPr>
        <w:pStyle w:val="10"/>
        <w:ind w:left="6237"/>
      </w:pPr>
    </w:p>
    <w:p w:rsidR="003934E6" w:rsidRDefault="003934E6">
      <w:pPr>
        <w:pStyle w:val="a0"/>
      </w:pPr>
    </w:p>
    <w:p w:rsidR="003934E6" w:rsidRDefault="003934E6">
      <w:pPr>
        <w:pStyle w:val="a0"/>
      </w:pPr>
    </w:p>
    <w:p w:rsidR="003934E6" w:rsidRDefault="003934E6">
      <w:pPr>
        <w:pStyle w:val="a0"/>
        <w:spacing w:after="0" w:line="100" w:lineRule="atLeast"/>
        <w:jc w:val="center"/>
      </w:pPr>
    </w:p>
    <w:p w:rsidR="00A631CC" w:rsidRDefault="00A631CC">
      <w:pPr>
        <w:pStyle w:val="a0"/>
        <w:spacing w:after="0" w:line="100" w:lineRule="atLeast"/>
        <w:jc w:val="center"/>
      </w:pPr>
    </w:p>
    <w:p w:rsidR="00A631CC" w:rsidRDefault="00A631CC">
      <w:pPr>
        <w:pStyle w:val="a0"/>
        <w:spacing w:after="0" w:line="100" w:lineRule="atLeast"/>
        <w:jc w:val="center"/>
      </w:pPr>
    </w:p>
    <w:p w:rsidR="00A631CC" w:rsidRDefault="00A631CC">
      <w:pPr>
        <w:pStyle w:val="a0"/>
        <w:spacing w:after="0" w:line="100" w:lineRule="atLeast"/>
        <w:jc w:val="center"/>
      </w:pPr>
    </w:p>
    <w:p w:rsidR="00A631CC" w:rsidRDefault="00A631CC">
      <w:pPr>
        <w:pStyle w:val="a0"/>
        <w:spacing w:after="0" w:line="100" w:lineRule="atLeast"/>
        <w:jc w:val="center"/>
      </w:pPr>
    </w:p>
    <w:p w:rsidR="00A631CC" w:rsidRDefault="00A631CC">
      <w:pPr>
        <w:pStyle w:val="a0"/>
        <w:spacing w:after="0" w:line="100" w:lineRule="atLeast"/>
        <w:jc w:val="center"/>
      </w:pPr>
    </w:p>
    <w:p w:rsidR="00A631CC" w:rsidRDefault="00A631CC">
      <w:pPr>
        <w:pStyle w:val="a0"/>
        <w:spacing w:after="0" w:line="100" w:lineRule="atLeast"/>
        <w:jc w:val="center"/>
      </w:pPr>
    </w:p>
    <w:p w:rsidR="00A631CC" w:rsidRDefault="00A631CC">
      <w:pPr>
        <w:pStyle w:val="a0"/>
        <w:spacing w:after="0" w:line="100" w:lineRule="atLeast"/>
        <w:jc w:val="center"/>
      </w:pPr>
    </w:p>
    <w:p w:rsidR="00A631CC" w:rsidRDefault="00A631CC">
      <w:pPr>
        <w:pStyle w:val="a0"/>
        <w:spacing w:after="0" w:line="100" w:lineRule="atLeast"/>
        <w:jc w:val="center"/>
      </w:pPr>
    </w:p>
    <w:p w:rsidR="00A631CC" w:rsidRPr="00A631CC" w:rsidRDefault="00A631CC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32"/>
        </w:rPr>
      </w:pPr>
      <w:r w:rsidRPr="00A631CC">
        <w:rPr>
          <w:rFonts w:ascii="Times New Roman" w:hAnsi="Times New Roman" w:cs="Times New Roman"/>
          <w:sz w:val="32"/>
        </w:rPr>
        <w:t xml:space="preserve">Заместитель заведующего по ВР                            </w:t>
      </w:r>
      <w:proofErr w:type="spellStart"/>
      <w:r w:rsidRPr="00A631CC">
        <w:rPr>
          <w:rFonts w:ascii="Times New Roman" w:hAnsi="Times New Roman" w:cs="Times New Roman"/>
          <w:sz w:val="32"/>
        </w:rPr>
        <w:t>Савлаева</w:t>
      </w:r>
      <w:proofErr w:type="spellEnd"/>
      <w:r w:rsidRPr="00A631CC">
        <w:rPr>
          <w:rFonts w:ascii="Times New Roman" w:hAnsi="Times New Roman" w:cs="Times New Roman"/>
          <w:sz w:val="32"/>
        </w:rPr>
        <w:t xml:space="preserve"> И.А.</w:t>
      </w:r>
    </w:p>
    <w:sectPr w:rsidR="00A631CC" w:rsidRPr="00A631CC" w:rsidSect="00A631CC">
      <w:pgSz w:w="11906" w:h="16838"/>
      <w:pgMar w:top="397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4E6"/>
    <w:rsid w:val="003934E6"/>
    <w:rsid w:val="007D43A1"/>
    <w:rsid w:val="009B45D2"/>
    <w:rsid w:val="009D7043"/>
    <w:rsid w:val="00A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7776"/>
  <w15:docId w15:val="{ACD09FE2-1D45-4E11-B374-3D84BE0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ADMIN</cp:lastModifiedBy>
  <cp:revision>28</cp:revision>
  <cp:lastPrinted>2014-10-31T07:53:00Z</cp:lastPrinted>
  <dcterms:created xsi:type="dcterms:W3CDTF">2014-07-10T10:38:00Z</dcterms:created>
  <dcterms:modified xsi:type="dcterms:W3CDTF">2018-10-23T11:29:00Z</dcterms:modified>
</cp:coreProperties>
</file>